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08" w:rsidRPr="005F0DA2" w:rsidRDefault="00910F08" w:rsidP="00910F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59_0"/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школа </w:t>
      </w:r>
    </w:p>
    <w:p w:rsidR="00910F08" w:rsidRPr="005F0DA2" w:rsidRDefault="00910F08" w:rsidP="00910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910F08" w:rsidRDefault="00910F08" w:rsidP="0091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F08" w:rsidRDefault="00910F08" w:rsidP="00910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910F08" w:rsidTr="002514D1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910F08" w:rsidRDefault="00910F08" w:rsidP="00251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910F08" w:rsidRDefault="00910F08" w:rsidP="00251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910F08" w:rsidRDefault="00910F08" w:rsidP="00910F08">
      <w:pPr>
        <w:suppressAutoHyphens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Рабочая программа внеурочной деятельности</w:t>
      </w: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10F08" w:rsidRDefault="00910F08" w:rsidP="00910F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Мастерилка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697354" w:rsidRDefault="00697354" w:rsidP="00910F0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(5-6 классы)</w:t>
      </w:r>
    </w:p>
    <w:p w:rsidR="00910F08" w:rsidRDefault="00910F08" w:rsidP="00910F08">
      <w:pPr>
        <w:tabs>
          <w:tab w:val="left" w:pos="630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uppressAutoHyphens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910F08" w:rsidRDefault="00910F08" w:rsidP="00910F08">
      <w:pPr>
        <w:spacing w:line="240" w:lineRule="auto"/>
        <w:ind w:left="108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Учитель: Саврасова Н.С. ,</w:t>
      </w:r>
    </w:p>
    <w:p w:rsidR="00910F08" w:rsidRDefault="00910F08" w:rsidP="00910F08">
      <w:pPr>
        <w:spacing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1кв. категория</w:t>
      </w:r>
    </w:p>
    <w:p w:rsidR="00910F08" w:rsidRDefault="00910F08" w:rsidP="00910F08">
      <w:pPr>
        <w:suppressAutoHyphens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0F08" w:rsidRDefault="00910F08" w:rsidP="00910F08">
      <w:pPr>
        <w:suppressAutoHyphens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B75920" w:rsidRDefault="00B75920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suppressAutoHyphens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</w:p>
    <w:p w:rsidR="00910F08" w:rsidRDefault="00910F08" w:rsidP="00910F08">
      <w:pPr>
        <w:suppressAutoHyphens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2023 г.</w:t>
      </w:r>
    </w:p>
    <w:p w:rsidR="00910F08" w:rsidRPr="00910F08" w:rsidRDefault="00910F08" w:rsidP="00910F08">
      <w:pPr>
        <w:suppressAutoHyphens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10F08" w:rsidRDefault="00910F08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Пояснительная записка.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Рабочая программа </w:t>
      </w:r>
      <w:r w:rsidR="00697354">
        <w:rPr>
          <w:color w:val="000000"/>
          <w:sz w:val="27"/>
          <w:szCs w:val="27"/>
        </w:rPr>
        <w:t>«</w:t>
      </w:r>
      <w:proofErr w:type="spellStart"/>
      <w:r w:rsidR="00697354">
        <w:rPr>
          <w:color w:val="000000"/>
          <w:sz w:val="27"/>
          <w:szCs w:val="27"/>
        </w:rPr>
        <w:t>Мастерилка</w:t>
      </w:r>
      <w:proofErr w:type="spellEnd"/>
      <w:r w:rsidR="00697354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составлена в соответствии с требованиями Федерального государственного стандарта начального общего образования и дополняет школьную программу в сфере освоения практических видов деятельности. Программа модифицированная, при разработке данной программы использовались программы общего образования в области «Технология» и «Изобразительное искусство» и типовые программы для внешкольных учреждений, рекомендованные Министерством образования Российской Федерации.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рассчитана на 1 час в неделю в каждом кла</w:t>
      </w:r>
      <w:r w:rsidR="00697354">
        <w:rPr>
          <w:color w:val="000000"/>
          <w:sz w:val="27"/>
          <w:szCs w:val="27"/>
        </w:rPr>
        <w:t>ссе, 33 часа в год в 5</w:t>
      </w:r>
      <w:r>
        <w:rPr>
          <w:color w:val="000000"/>
          <w:sz w:val="27"/>
          <w:szCs w:val="27"/>
        </w:rPr>
        <w:t xml:space="preserve"> к</w:t>
      </w:r>
      <w:r w:rsidR="00697354">
        <w:rPr>
          <w:color w:val="000000"/>
          <w:sz w:val="27"/>
          <w:szCs w:val="27"/>
        </w:rPr>
        <w:t xml:space="preserve">лассе </w:t>
      </w:r>
      <w:proofErr w:type="gramStart"/>
      <w:r w:rsidR="00697354">
        <w:rPr>
          <w:color w:val="000000"/>
          <w:sz w:val="27"/>
          <w:szCs w:val="27"/>
        </w:rPr>
        <w:t>и  по</w:t>
      </w:r>
      <w:proofErr w:type="gramEnd"/>
      <w:r w:rsidR="00697354">
        <w:rPr>
          <w:color w:val="000000"/>
          <w:sz w:val="27"/>
          <w:szCs w:val="27"/>
        </w:rPr>
        <w:t xml:space="preserve"> 1 часу в год 6</w:t>
      </w:r>
      <w:r>
        <w:rPr>
          <w:color w:val="000000"/>
          <w:sz w:val="27"/>
          <w:szCs w:val="27"/>
        </w:rPr>
        <w:t xml:space="preserve"> классе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 - формирование </w:t>
      </w:r>
      <w:proofErr w:type="gramStart"/>
      <w:r>
        <w:rPr>
          <w:color w:val="000000"/>
          <w:sz w:val="27"/>
          <w:szCs w:val="27"/>
        </w:rPr>
        <w:t>творческих способностей</w:t>
      </w:r>
      <w:proofErr w:type="gramEnd"/>
      <w:r>
        <w:rPr>
          <w:color w:val="000000"/>
          <w:sz w:val="27"/>
          <w:szCs w:val="27"/>
        </w:rPr>
        <w:t xml:space="preserve"> учащихся посредством </w:t>
      </w:r>
      <w:proofErr w:type="spellStart"/>
      <w:r>
        <w:rPr>
          <w:color w:val="000000"/>
          <w:sz w:val="27"/>
          <w:szCs w:val="27"/>
        </w:rPr>
        <w:t>расшире-ния</w:t>
      </w:r>
      <w:proofErr w:type="spellEnd"/>
      <w:r>
        <w:rPr>
          <w:color w:val="000000"/>
          <w:sz w:val="27"/>
          <w:szCs w:val="27"/>
        </w:rPr>
        <w:t xml:space="preserve"> общекультурного кругозора и создания условий для творческой </w:t>
      </w:r>
      <w:proofErr w:type="spellStart"/>
      <w:r>
        <w:rPr>
          <w:color w:val="000000"/>
          <w:sz w:val="27"/>
          <w:szCs w:val="27"/>
        </w:rPr>
        <w:t>самореализа-ции</w:t>
      </w:r>
      <w:proofErr w:type="spellEnd"/>
      <w:r>
        <w:rPr>
          <w:color w:val="000000"/>
          <w:sz w:val="27"/>
          <w:szCs w:val="27"/>
        </w:rPr>
        <w:t xml:space="preserve"> личности ребёнка.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Задачи программы: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сформировать у учащихся обширное представление о женском рукоделии, </w:t>
      </w:r>
      <w:proofErr w:type="spellStart"/>
      <w:r>
        <w:rPr>
          <w:color w:val="000000"/>
          <w:sz w:val="27"/>
          <w:szCs w:val="27"/>
        </w:rPr>
        <w:t>декоративноприкладном</w:t>
      </w:r>
      <w:proofErr w:type="spellEnd"/>
      <w:r>
        <w:rPr>
          <w:color w:val="000000"/>
          <w:sz w:val="27"/>
          <w:szCs w:val="27"/>
        </w:rPr>
        <w:t xml:space="preserve"> искусстве, обучить различным видам рукоделия на основе полученных знаний, умений и навыков на уроках технологии;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развивать творческие способности учащихся посредством изготовления изделий практического характера своими руками;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воспитывать бережливость к материалам, оборудованию, трудолюбие, </w:t>
      </w:r>
      <w:proofErr w:type="spellStart"/>
      <w:proofErr w:type="gramStart"/>
      <w:r>
        <w:rPr>
          <w:color w:val="000000"/>
          <w:sz w:val="27"/>
          <w:szCs w:val="27"/>
        </w:rPr>
        <w:t>усидчи-вость</w:t>
      </w:r>
      <w:proofErr w:type="spellEnd"/>
      <w:proofErr w:type="gramEnd"/>
      <w:r>
        <w:rPr>
          <w:color w:val="000000"/>
          <w:sz w:val="27"/>
          <w:szCs w:val="27"/>
        </w:rPr>
        <w:t>, ответственность, рационализаторство; аккуратность в процессе выполнения работы, взаимопомощь и самоконтроль.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Планируемые результаты освоения программы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Личностные универсальные учебные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действия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обучающихся будет сформирован: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интерес к новым видам прикладного творчества, к новым способам </w:t>
      </w:r>
      <w:proofErr w:type="spellStart"/>
      <w:proofErr w:type="gramStart"/>
      <w:r>
        <w:rPr>
          <w:color w:val="000000"/>
          <w:sz w:val="27"/>
          <w:szCs w:val="27"/>
        </w:rPr>
        <w:t>самовыраже-ния</w:t>
      </w:r>
      <w:proofErr w:type="spellEnd"/>
      <w:proofErr w:type="gramEnd"/>
      <w:r>
        <w:rPr>
          <w:color w:val="000000"/>
          <w:sz w:val="27"/>
          <w:szCs w:val="27"/>
        </w:rPr>
        <w:t>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познавательный интерес к новым способам исследования технологий и </w:t>
      </w:r>
      <w:proofErr w:type="spellStart"/>
      <w:proofErr w:type="gramStart"/>
      <w:r>
        <w:rPr>
          <w:color w:val="000000"/>
          <w:sz w:val="27"/>
          <w:szCs w:val="27"/>
        </w:rPr>
        <w:t>материа</w:t>
      </w:r>
      <w:proofErr w:type="spellEnd"/>
      <w:r>
        <w:rPr>
          <w:color w:val="000000"/>
          <w:sz w:val="27"/>
          <w:szCs w:val="27"/>
        </w:rPr>
        <w:t>-лов</w:t>
      </w:r>
      <w:proofErr w:type="gramEnd"/>
      <w:r>
        <w:rPr>
          <w:color w:val="000000"/>
          <w:sz w:val="27"/>
          <w:szCs w:val="27"/>
        </w:rPr>
        <w:t>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адекватное понимание причин успешности /</w:t>
      </w:r>
      <w:proofErr w:type="spellStart"/>
      <w:r>
        <w:rPr>
          <w:color w:val="000000"/>
          <w:sz w:val="27"/>
          <w:szCs w:val="27"/>
        </w:rPr>
        <w:t>неуспешности</w:t>
      </w:r>
      <w:proofErr w:type="spellEnd"/>
      <w:r>
        <w:rPr>
          <w:color w:val="000000"/>
          <w:sz w:val="27"/>
          <w:szCs w:val="27"/>
        </w:rPr>
        <w:t xml:space="preserve">/ творческой </w:t>
      </w:r>
      <w:proofErr w:type="gramStart"/>
      <w:r>
        <w:rPr>
          <w:color w:val="000000"/>
          <w:sz w:val="27"/>
          <w:szCs w:val="27"/>
        </w:rPr>
        <w:t>деятельно-</w:t>
      </w:r>
      <w:proofErr w:type="spellStart"/>
      <w:r>
        <w:rPr>
          <w:color w:val="000000"/>
          <w:sz w:val="27"/>
          <w:szCs w:val="27"/>
        </w:rPr>
        <w:t>сти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получат возможность для формирования: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выраженной познавательной мотивации;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устойчивого интереса к новым способам познания.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Регулятивные универсальные учебные действия</w:t>
      </w:r>
      <w:r>
        <w:rPr>
          <w:color w:val="000000"/>
          <w:sz w:val="27"/>
          <w:szCs w:val="27"/>
        </w:rPr>
        <w:t xml:space="preserve">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научатся:  планировать свои действия;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осуществлять итоговый и пошаговый контроль; 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адекватно воспринимать оценку учителя;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различать способ и результат действия. 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проявлять познавательную инициативу;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самостоятельно находить варианты решения творческой задачи.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Коммуникативные универсальные учебные действия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Обучащиеся</w:t>
      </w:r>
      <w:proofErr w:type="spellEnd"/>
      <w:r>
        <w:rPr>
          <w:color w:val="000000"/>
          <w:sz w:val="27"/>
          <w:szCs w:val="27"/>
        </w:rPr>
        <w:t xml:space="preserve"> смогут: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допускать существование различных точек зрения и различных вариантов выполнения поставленной творческой задачи;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учитывать разные мнения, стремиться к координации при выполнении </w:t>
      </w:r>
      <w:proofErr w:type="gramStart"/>
      <w:r>
        <w:rPr>
          <w:color w:val="000000"/>
          <w:sz w:val="27"/>
          <w:szCs w:val="27"/>
        </w:rPr>
        <w:t>коллектив-</w:t>
      </w:r>
      <w:proofErr w:type="spellStart"/>
      <w:r>
        <w:rPr>
          <w:color w:val="000000"/>
          <w:sz w:val="27"/>
          <w:szCs w:val="27"/>
        </w:rPr>
        <w:t>ных</w:t>
      </w:r>
      <w:proofErr w:type="spellEnd"/>
      <w:proofErr w:type="gramEnd"/>
      <w:r>
        <w:rPr>
          <w:color w:val="000000"/>
          <w:sz w:val="27"/>
          <w:szCs w:val="27"/>
        </w:rPr>
        <w:t xml:space="preserve"> работ;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формулировать собственное мнение и позицию;  договариваться, приходить к общему решению;  задавать вопросы по существу;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контролировать действия партнёра. Обучающиеся получат возможность научиться: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учитывать разные мнения и обосновывать свою позицию;  владеть монологической и диалогической формой речи;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осуществлять взаимный контроль и оказывать партнёрам необходимую взаимопомощь.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Познавательные универсальные учебные действия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Обучающиеся научатся: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осуществлять поиск нужной информации для выполнения художественной задачи с использованием учебной и дополнительной литературы;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высказываться в устной форме;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анализировать объекты, выделять главное;  осуществлять синтез (целое из частей);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проводить сравнение, классификацию по разным критериям;  устанавливать причинно-следственные связи;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строить рассуждения об объекте.</w:t>
      </w:r>
    </w:p>
    <w:p w:rsidR="00910F08" w:rsidRDefault="00910F08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Предметные результаты: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первого года обучения учащиеся должны знать: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правила безопасности труда при работе с ножницами, иглой, утюгом;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основные инструменты и материалы, необходимые для работы в видах рукоделия, представленных в программе;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историю всех видов рукоделия, представленных в данной программе;  основные виды ручных швов;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отличительные особенности плоских и объёмных игрушек  технологию работы с готовыми выкройками, шаблонами.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второго года обучения учащиеся должны уметь: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подбирать и готовить нужные инструменты и материалы;  работать с готовыми выкройками, шаблонами;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делать основные виды ручных швов;  правильно набивать игрушки;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оформлять готовые изделия;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определять качество выполняемых работ и изготавливаемых изделий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К концу третьего года обучения учащиеся должны знать: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основные инструменты и материалы, необходимые для работы;  отличительные особенности видов рукоделия;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декоративные ручные швы, их особенности и название;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технологию изготовления сувениров с разными видами аппликаций;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технологию создания простых выкроек по готовому образцу.</w:t>
      </w:r>
    </w:p>
    <w:p w:rsidR="00910F08" w:rsidRDefault="00910F08" w:rsidP="00910F08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u w:val="single"/>
        </w:rPr>
        <w:t>К концу четвертого года обучения учащиеся должны уметь: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подбирать и готовить нужные инструменты и материалы, знать их название и области применения;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 работать с готовыми выкройками, шаблонами, скетчами;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создавать простые выкройки по готовому образцу (с помощью педагога);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делать все виды ручных швов;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правильно набивать игрушки и обрабатывать швы;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 использовать различные элементы различных техник в готовом изделии;  оформлять готовые изделия, создавая целостный образ;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 самостоятельно определять качество выполняемых работ и изготавливаемых </w:t>
      </w:r>
      <w:proofErr w:type="gramStart"/>
      <w:r>
        <w:rPr>
          <w:color w:val="000000"/>
          <w:sz w:val="27"/>
          <w:szCs w:val="27"/>
        </w:rPr>
        <w:t>изделий.</w:t>
      </w:r>
      <w:r>
        <w:rPr>
          <w:rStyle w:val="ucoz-forum-post"/>
          <w:b/>
          <w:bCs/>
          <w:sz w:val="28"/>
          <w:szCs w:val="28"/>
        </w:rPr>
        <w:t>.</w:t>
      </w:r>
      <w:proofErr w:type="gramEnd"/>
    </w:p>
    <w:p w:rsidR="00910F08" w:rsidRDefault="00910F08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Содержание курса</w:t>
      </w:r>
    </w:p>
    <w:p w:rsidR="00910F08" w:rsidRDefault="00697354" w:rsidP="00910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</w:t>
      </w:r>
      <w:r w:rsidR="00910F08">
        <w:rPr>
          <w:b/>
          <w:color w:val="000000"/>
          <w:sz w:val="27"/>
          <w:szCs w:val="27"/>
        </w:rPr>
        <w:t xml:space="preserve"> класс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1. Введение. Техника безопасности.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Знакомство с планом работы, рассказ об истории рукоделия, правила ТБ и ПБ, правила безопасного поведения.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Простейшие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выполнения простейших швов.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выполнению простейших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 Сложные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Какие швы являются сложными, технология выполнения шва «игла назад – строчка», тамбурного шва, шва «козлик» и других швов.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выполнению сложных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4. Салфетка с бахромой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Что такое бахрома, правила декорирования салфетки бахромой, технология изготовления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салфетки с бахромой.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Тема 5. Плоские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Технология изготовления плоских сувениров, материалы для них, виды </w:t>
      </w:r>
      <w:proofErr w:type="spellStart"/>
      <w:proofErr w:type="gramStart"/>
      <w:r>
        <w:rPr>
          <w:color w:val="000000"/>
          <w:sz w:val="27"/>
          <w:szCs w:val="27"/>
        </w:rPr>
        <w:t>соедине-ния</w:t>
      </w:r>
      <w:proofErr w:type="spellEnd"/>
      <w:proofErr w:type="gramEnd"/>
      <w:r>
        <w:rPr>
          <w:color w:val="000000"/>
          <w:sz w:val="27"/>
          <w:szCs w:val="27"/>
        </w:rPr>
        <w:t xml:space="preserve"> деталей.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плоских сувениров,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Тема 6. Объёмные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изготовления объёмных сувениров, виды тканей для них, материалы для набивки, типы соединительных швов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плоских сувениров.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7. Рождественские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Рождества, обычаи и традиции празднования Рождества в разных </w:t>
      </w:r>
      <w:proofErr w:type="spellStart"/>
      <w:proofErr w:type="gramStart"/>
      <w:r>
        <w:rPr>
          <w:color w:val="000000"/>
          <w:sz w:val="27"/>
          <w:szCs w:val="27"/>
        </w:rPr>
        <w:t>стра</w:t>
      </w:r>
      <w:proofErr w:type="spellEnd"/>
      <w:r>
        <w:rPr>
          <w:color w:val="000000"/>
          <w:sz w:val="27"/>
          <w:szCs w:val="27"/>
        </w:rPr>
        <w:t>-нах</w:t>
      </w:r>
      <w:proofErr w:type="gramEnd"/>
      <w:r>
        <w:rPr>
          <w:color w:val="000000"/>
          <w:sz w:val="27"/>
          <w:szCs w:val="27"/>
        </w:rPr>
        <w:t xml:space="preserve">, Рождественские сувениры древности, современные Рождественские сувениры.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Рождественских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8. Работа с фетром и драпом.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Физические и химические свойства фетра и драпа. Технология создания изделий из данных тканей.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изделий из фетра и драпа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9. Пасхальные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Технология изготовления пасхальных сувениров, их обработка для придания товарного вида.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Практика: Практическая работа по изготовлению пасхальных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Тема 10. Лоскутная техника.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лоскутной техники, разные виды, ткани, инструменты для создания </w:t>
      </w:r>
      <w:proofErr w:type="gramStart"/>
      <w:r>
        <w:rPr>
          <w:color w:val="000000"/>
          <w:sz w:val="27"/>
          <w:szCs w:val="27"/>
        </w:rPr>
        <w:t>лос-</w:t>
      </w:r>
      <w:proofErr w:type="spellStart"/>
      <w:r>
        <w:rPr>
          <w:color w:val="000000"/>
          <w:sz w:val="27"/>
          <w:szCs w:val="27"/>
        </w:rPr>
        <w:t>кутных</w:t>
      </w:r>
      <w:proofErr w:type="spellEnd"/>
      <w:proofErr w:type="gramEnd"/>
      <w:r>
        <w:rPr>
          <w:color w:val="000000"/>
          <w:sz w:val="27"/>
          <w:szCs w:val="27"/>
        </w:rPr>
        <w:t xml:space="preserve"> изделий, знакомство с цветовой гаммой. Этапы работы в лоскутной технике. Практика: Практическая работа по изготовлению изделий в лоскутной технике.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11. Заключительное занятие. Выставка лучших изделий.</w:t>
      </w:r>
    </w:p>
    <w:p w:rsidR="00910F08" w:rsidRDefault="00B22124" w:rsidP="00910F08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</w:t>
      </w:r>
      <w:r w:rsidR="00697354">
        <w:rPr>
          <w:b/>
          <w:color w:val="000000"/>
          <w:sz w:val="27"/>
          <w:szCs w:val="27"/>
        </w:rPr>
        <w:t xml:space="preserve"> 6</w:t>
      </w:r>
      <w:r w:rsidR="00910F08">
        <w:rPr>
          <w:b/>
          <w:color w:val="000000"/>
          <w:sz w:val="27"/>
          <w:szCs w:val="27"/>
        </w:rPr>
        <w:t xml:space="preserve"> класс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1. Введение. Техника безопасности.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Знакомство с планом работы, рассказ об истории рукоделия, </w:t>
      </w:r>
      <w:proofErr w:type="spellStart"/>
      <w:r>
        <w:rPr>
          <w:color w:val="000000"/>
          <w:sz w:val="27"/>
          <w:szCs w:val="27"/>
        </w:rPr>
        <w:t>правилаТБ</w:t>
      </w:r>
      <w:proofErr w:type="spellEnd"/>
      <w:r>
        <w:rPr>
          <w:color w:val="000000"/>
          <w:sz w:val="27"/>
          <w:szCs w:val="27"/>
        </w:rPr>
        <w:t xml:space="preserve"> и ПБ, правила безопасного поведения.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2. Сложные соединительные и вышивальные швы.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Технология выполнения сложных соединительных швов. знакомство с </w:t>
      </w:r>
      <w:proofErr w:type="spellStart"/>
      <w:proofErr w:type="gramStart"/>
      <w:r>
        <w:rPr>
          <w:color w:val="000000"/>
          <w:sz w:val="27"/>
          <w:szCs w:val="27"/>
        </w:rPr>
        <w:t>выши</w:t>
      </w:r>
      <w:proofErr w:type="spellEnd"/>
      <w:r>
        <w:rPr>
          <w:color w:val="000000"/>
          <w:sz w:val="27"/>
          <w:szCs w:val="27"/>
        </w:rPr>
        <w:t>-вальными</w:t>
      </w:r>
      <w:proofErr w:type="gramEnd"/>
      <w:r>
        <w:rPr>
          <w:color w:val="000000"/>
          <w:sz w:val="27"/>
          <w:szCs w:val="27"/>
        </w:rPr>
        <w:t xml:space="preserve"> швами: петельки с </w:t>
      </w:r>
      <w:proofErr w:type="spellStart"/>
      <w:r>
        <w:rPr>
          <w:color w:val="000000"/>
          <w:sz w:val="27"/>
          <w:szCs w:val="27"/>
        </w:rPr>
        <w:t>прикрепками</w:t>
      </w:r>
      <w:proofErr w:type="spellEnd"/>
      <w:r>
        <w:rPr>
          <w:color w:val="000000"/>
          <w:sz w:val="27"/>
          <w:szCs w:val="27"/>
        </w:rPr>
        <w:t>, узелки, крестик.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Практика: Практическая работа по выполнению соединительных и вышивальных швов.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3. Аппликация как элемент декора изделия.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Что такое аппликация, материалы для аппликации, технология выполнения </w:t>
      </w:r>
      <w:proofErr w:type="spellStart"/>
      <w:proofErr w:type="gramStart"/>
      <w:r>
        <w:rPr>
          <w:color w:val="000000"/>
          <w:sz w:val="27"/>
          <w:szCs w:val="27"/>
        </w:rPr>
        <w:t>изде-лий</w:t>
      </w:r>
      <w:proofErr w:type="spellEnd"/>
      <w:proofErr w:type="gramEnd"/>
      <w:r>
        <w:rPr>
          <w:color w:val="000000"/>
          <w:sz w:val="27"/>
          <w:szCs w:val="27"/>
        </w:rPr>
        <w:t xml:space="preserve"> с аппликацией.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изделий с аппликацией.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4. Декорирование в изделии, выполненное простым вышивальным швом.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Технология выполнения декора в изделии простыми вышивальными швами. Практика: Практическая работа по изготовлению декорированных изделий.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5. Использование бус и бисера, </w:t>
      </w:r>
      <w:proofErr w:type="spellStart"/>
      <w:r>
        <w:rPr>
          <w:color w:val="000000"/>
          <w:sz w:val="27"/>
          <w:szCs w:val="27"/>
        </w:rPr>
        <w:t>пайеток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gramStart"/>
      <w:r>
        <w:rPr>
          <w:color w:val="000000"/>
          <w:sz w:val="27"/>
          <w:szCs w:val="27"/>
        </w:rPr>
        <w:t>вышивке..</w:t>
      </w:r>
      <w:proofErr w:type="gramEnd"/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возникновения украшений из бисера и бус, технология использования их в вышивке. Знакомство с техникой </w:t>
      </w:r>
      <w:proofErr w:type="spellStart"/>
      <w:r>
        <w:rPr>
          <w:color w:val="000000"/>
          <w:sz w:val="27"/>
          <w:szCs w:val="27"/>
        </w:rPr>
        <w:t>Йо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Йо</w:t>
      </w:r>
      <w:proofErr w:type="spellEnd"/>
      <w:r>
        <w:rPr>
          <w:color w:val="000000"/>
          <w:sz w:val="27"/>
          <w:szCs w:val="27"/>
        </w:rPr>
        <w:t>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использованию бисера и бус в вышивке.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6. Встречаем Новый год.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Новый год, обычаи и традиции празднования Нового года в разных странах, новогодние сувениры древности, современные новогодние сувениры. Практика: Практическая работа по изготовлению новогодних сувениров.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7. Подарки на день Св. Валентина.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всех влюблённых, обычаи и традиции, связанные с ним, традиционные подарки.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подарков.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8. Пасхальные сувениры.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Теория: История праздника Пасха. Пасхальные обычаи и традиции разных народов. Совершенствование технологии изготовления пасхальных сувениров, их обработка для придания товарного вида.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Практика: Практическая работа по изготовлению пасхальных сувениров. 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10. Лоскутная техника.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Теория: История лоскутной техники, разные виды, ткани, инструменты для создания </w:t>
      </w:r>
      <w:proofErr w:type="gramStart"/>
      <w:r>
        <w:rPr>
          <w:color w:val="000000"/>
          <w:sz w:val="27"/>
          <w:szCs w:val="27"/>
        </w:rPr>
        <w:t>лос-</w:t>
      </w:r>
      <w:proofErr w:type="spellStart"/>
      <w:r>
        <w:rPr>
          <w:color w:val="000000"/>
          <w:sz w:val="27"/>
          <w:szCs w:val="27"/>
        </w:rPr>
        <w:t>кутных</w:t>
      </w:r>
      <w:proofErr w:type="spellEnd"/>
      <w:proofErr w:type="gramEnd"/>
      <w:r>
        <w:rPr>
          <w:color w:val="000000"/>
          <w:sz w:val="27"/>
          <w:szCs w:val="27"/>
        </w:rPr>
        <w:t xml:space="preserve"> изделий, знакомство с цветовой гаммой. Этапы работы в лоскутной технике «колодец».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Практика: Практическая работа по изготовлению изделий в лоскутной технике.</w:t>
      </w:r>
    </w:p>
    <w:p w:rsidR="00910F08" w:rsidRDefault="00910F08" w:rsidP="00910F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Тема 11.Заключительное </w:t>
      </w:r>
      <w:proofErr w:type="gramStart"/>
      <w:r>
        <w:rPr>
          <w:color w:val="000000"/>
          <w:sz w:val="27"/>
          <w:szCs w:val="27"/>
        </w:rPr>
        <w:t>занятие .Выставка</w:t>
      </w:r>
      <w:proofErr w:type="gramEnd"/>
      <w:r>
        <w:rPr>
          <w:color w:val="000000"/>
          <w:sz w:val="27"/>
          <w:szCs w:val="27"/>
        </w:rPr>
        <w:t xml:space="preserve"> лучших изделий.</w:t>
      </w:r>
    </w:p>
    <w:p w:rsidR="00910F08" w:rsidRDefault="00910F08" w:rsidP="00910F08">
      <w:pPr>
        <w:pStyle w:val="a3"/>
        <w:ind w:firstLine="720"/>
        <w:rPr>
          <w:color w:val="000000"/>
          <w:sz w:val="27"/>
          <w:szCs w:val="27"/>
        </w:rPr>
      </w:pPr>
      <w:r>
        <w:rPr>
          <w:rStyle w:val="ucoz-forum-post"/>
          <w:b/>
          <w:bCs/>
          <w:sz w:val="28"/>
          <w:szCs w:val="28"/>
        </w:rPr>
        <w:t>При необходимости в течение учебного года учитель может вносить в программу коррективы: изменять последовательность занятий внутри темы, переносить сроки итоговых работ, имея на это объективные причины.</w:t>
      </w: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="00B2212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о-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тема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е п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69735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ние </w:t>
      </w:r>
      <w:proofErr w:type="gramStart"/>
      <w:r w:rsidR="0069735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для  5</w:t>
      </w:r>
      <w:proofErr w:type="gramEnd"/>
      <w:r w:rsidR="00B2212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910F08" w:rsidRDefault="00910F08" w:rsidP="00910F0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93"/>
      </w:tblGrid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037"/>
                <w:tab w:val="left" w:pos="117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094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швы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швы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Салфетка с бахромой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-новогодний сапожок с аппликацией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-рождественский бант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-украшения на елку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-рождественский ангел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-снеговик из синтепона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фетром и драпом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-гномик из фетра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-кукла  закрутка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-чехол для ножниц из драпа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« Веселая пчелка»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-подставка «Солнышко»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-карман «Сова»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Пасхальные сувениры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-открытка «Пасхальное яйцо»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с пасхальным мотивом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-грелка на яйцо « Курочка»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-пасхальное яйцо с вышивкой тамбурным швом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922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Лоскутная техника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 с лоскутной техникой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 Безумный лоскуток»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диоганаль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-карман «Колодец»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-прихватка  «Рябушка»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F08" w:rsidRDefault="00910F08" w:rsidP="00910F08">
      <w:pPr>
        <w:tabs>
          <w:tab w:val="left" w:pos="1670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10F08" w:rsidRDefault="00910F08" w:rsidP="00910F08">
      <w:pPr>
        <w:tabs>
          <w:tab w:val="left" w:pos="922"/>
        </w:tabs>
        <w:spacing w:line="240" w:lineRule="exact"/>
        <w:rPr>
          <w:sz w:val="24"/>
          <w:szCs w:val="24"/>
        </w:rPr>
      </w:pPr>
    </w:p>
    <w:p w:rsidR="00910F08" w:rsidRDefault="00910F08" w:rsidP="00910F08">
      <w:pPr>
        <w:widowControl w:val="0"/>
        <w:tabs>
          <w:tab w:val="left" w:pos="7910"/>
        </w:tabs>
        <w:spacing w:line="240" w:lineRule="auto"/>
        <w:ind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нд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о тема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ич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е п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="00697354"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ние для 6</w:t>
      </w:r>
      <w:bookmarkStart w:id="1" w:name="_GoBack"/>
      <w:bookmarkEnd w:id="1"/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 xml:space="preserve"> к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VOWUP+TimesNewRomanPSMT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VOWUP+TimesNewRomanPSMT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910F08" w:rsidRDefault="00910F08" w:rsidP="00910F08">
      <w:pPr>
        <w:widowControl w:val="0"/>
        <w:spacing w:line="240" w:lineRule="auto"/>
        <w:ind w:left="1364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класс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соединитнльные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вышивальные швы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как элемент декора изделия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-панно карман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аппликацией»Лоскутный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Карандашница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аппликацией в стиле Йо-Йо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-закладка с аппликацией из фетра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-ключница из искусственной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аппликацией из фетра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изделий,выполненное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простым вышивальным швом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-брелок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ключей,украшенный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вышвальными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швами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игольница,украшенная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кружвом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-подвеска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»,украшенная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вышивкой тесьмой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-плоская игрушка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бус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бисера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вышивке.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панно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Цветы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выолненное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Йо-Йо с использованием бусин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-бант –резинка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кос,украшенный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-кошелек «Кот»,украшенный бисер</w:t>
            </w:r>
            <w:r w:rsidR="00B22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Встречаем Новый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-объемная игрушка</w:t>
            </w:r>
          </w:p>
          <w:p w:rsidR="00910F08" w:rsidRDefault="00910F08">
            <w:pPr>
              <w:tabs>
                <w:tab w:val="left" w:pos="167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Снеговик из синтепона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-сапожок в лоскутной технике с аппликацией  вышивкой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«Ангел»-подвеска на елку с вышивкой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-игрушки на елку из фетра с вышивкой, бусами, бисером.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-подарки ко дню Святого валентина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Подвеска с пасхальныит мотивами(яйца,курочка ,цветы)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Лоскутная техника .Подушка из 4 квадратов. в технике «Колодец»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-нарезание полос для лоскутного рисунка и ткани основы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-сборка лоскутных квадратов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-соединение квадратов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-соединение лицевой стороны подушки с изнанкой.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-окончательная обработка изделия ,придание товарного вида.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F08" w:rsidTr="00B2212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F08" w:rsidRDefault="00910F08">
            <w:pPr>
              <w:tabs>
                <w:tab w:val="left" w:pos="1670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tabs>
          <w:tab w:val="left" w:pos="407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left="3717" w:right="-20"/>
        <w:rPr>
          <w:rFonts w:ascii="VOWUP+TimesNewRomanPSMT" w:eastAsia="VOWUP+TimesNewRomanPSMT" w:hAnsi="VOWUP+TimesNewRomanPSMT" w:cs="VOWUP+TimesNewRomanPSMT"/>
          <w:b/>
          <w:bCs/>
          <w:color w:val="000000"/>
          <w:sz w:val="24"/>
          <w:szCs w:val="24"/>
        </w:rPr>
      </w:pP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СПИСОК ЛИ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3"/>
          <w:sz w:val="24"/>
          <w:szCs w:val="24"/>
        </w:rPr>
        <w:t>Р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А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1"/>
          <w:sz w:val="24"/>
          <w:szCs w:val="24"/>
        </w:rPr>
        <w:t>Т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5"/>
          <w:sz w:val="24"/>
          <w:szCs w:val="24"/>
        </w:rPr>
        <w:t>У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pacing w:val="-2"/>
          <w:sz w:val="24"/>
          <w:szCs w:val="24"/>
        </w:rPr>
        <w:t>Р</w:t>
      </w:r>
      <w:r>
        <w:rPr>
          <w:rFonts w:ascii="VOWUP+TimesNewRomanPSMT" w:eastAsia="VOWUP+TimesNewRomanPSMT" w:hAnsi="VOWUP+TimesNewRomanPSMT" w:cs="VOWUP+TimesNewRomanPSMT" w:hint="cs"/>
          <w:b/>
          <w:bCs/>
          <w:color w:val="000000"/>
          <w:sz w:val="24"/>
          <w:szCs w:val="24"/>
        </w:rPr>
        <w:t>Ы</w:t>
      </w:r>
    </w:p>
    <w:p w:rsidR="00910F08" w:rsidRDefault="00910F08" w:rsidP="00910F08">
      <w:pPr>
        <w:widowControl w:val="0"/>
        <w:spacing w:line="237" w:lineRule="auto"/>
        <w:ind w:left="3717" w:right="-20"/>
        <w:rPr>
          <w:b/>
          <w:bCs/>
          <w:color w:val="000000"/>
          <w:sz w:val="24"/>
          <w:szCs w:val="24"/>
        </w:rPr>
      </w:pPr>
    </w:p>
    <w:p w:rsidR="00910F08" w:rsidRDefault="00910F08" w:rsidP="00910F08">
      <w:pPr>
        <w:widowControl w:val="0"/>
        <w:spacing w:line="237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lastRenderedPageBreak/>
        <w:t>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ц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ияр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рие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-</w:t>
      </w:r>
    </w:p>
    <w:p w:rsidR="00910F08" w:rsidRDefault="00910F08" w:rsidP="00910F08">
      <w:pPr>
        <w:spacing w:after="8" w:line="120" w:lineRule="exact"/>
        <w:rPr>
          <w:sz w:val="12"/>
          <w:szCs w:val="12"/>
        </w:rPr>
      </w:pPr>
    </w:p>
    <w:p w:rsidR="00910F08" w:rsidRDefault="00910F08" w:rsidP="00910F08">
      <w:pPr>
        <w:widowControl w:val="0"/>
        <w:spacing w:line="240" w:lineRule="auto"/>
        <w:ind w:left="471" w:right="-20"/>
        <w:rPr>
          <w:color w:val="000000"/>
          <w:sz w:val="24"/>
          <w:szCs w:val="24"/>
        </w:rPr>
      </w:pP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ь,201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0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color w:val="000000"/>
          <w:w w:val="98"/>
          <w:sz w:val="24"/>
          <w:szCs w:val="24"/>
        </w:rPr>
        <w:t>895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с.</w:t>
      </w:r>
    </w:p>
    <w:p w:rsidR="00910F08" w:rsidRDefault="00910F08" w:rsidP="00910F08">
      <w:pPr>
        <w:widowControl w:val="0"/>
        <w:spacing w:before="119" w:line="336" w:lineRule="auto"/>
        <w:ind w:right="86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2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аяк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рел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1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color w:val="000000"/>
          <w:w w:val="98"/>
          <w:sz w:val="24"/>
          <w:szCs w:val="24"/>
        </w:rPr>
        <w:t>222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.</w:t>
      </w:r>
    </w:p>
    <w:p w:rsidR="00910F08" w:rsidRDefault="00910F08" w:rsidP="00910F08">
      <w:pPr>
        <w:widowControl w:val="0"/>
        <w:spacing w:line="340" w:lineRule="auto"/>
        <w:ind w:right="-49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3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рк.Ор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амен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ыи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делия/О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з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аир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е,</w:t>
      </w:r>
      <w:r>
        <w:rPr>
          <w:color w:val="000000"/>
          <w:w w:val="98"/>
          <w:sz w:val="24"/>
          <w:szCs w:val="24"/>
        </w:rPr>
        <w:t>2001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–87с.</w:t>
      </w:r>
    </w:p>
    <w:p w:rsidR="00910F08" w:rsidRDefault="00910F08" w:rsidP="00910F08">
      <w:pPr>
        <w:widowControl w:val="0"/>
        <w:spacing w:line="336" w:lineRule="auto"/>
        <w:ind w:right="-59"/>
        <w:rPr>
          <w:rFonts w:ascii="JBGWC+TimesNewRomanPSMT" w:eastAsia="JBGWC+TimesNewRomanPSMT" w:hAnsi="JBGWC+TimesNewRomanPSMT" w:cs="JBGWC+TimesNewRomanPSMT"/>
          <w:color w:val="000000"/>
          <w:spacing w:val="-4"/>
          <w:sz w:val="24"/>
          <w:szCs w:val="24"/>
        </w:rPr>
      </w:pPr>
      <w:r>
        <w:rPr>
          <w:color w:val="000000"/>
          <w:w w:val="98"/>
          <w:sz w:val="24"/>
          <w:szCs w:val="24"/>
        </w:rPr>
        <w:t>4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Ж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7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шк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шк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иче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би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6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.Ж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color w:val="000000"/>
          <w:spacing w:val="1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color w:val="000000"/>
          <w:spacing w:val="1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Ф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-н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201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0</w:t>
      </w:r>
    </w:p>
    <w:p w:rsidR="00910F08" w:rsidRDefault="00910F08" w:rsidP="00910F08">
      <w:pPr>
        <w:widowControl w:val="0"/>
        <w:spacing w:line="340" w:lineRule="auto"/>
        <w:ind w:right="-57"/>
        <w:rPr>
          <w:color w:val="000000"/>
          <w:sz w:val="24"/>
          <w:szCs w:val="24"/>
        </w:rPr>
      </w:pP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5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И.Х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ж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ест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ье.Учебн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о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диче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б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теля/О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И.На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ла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с,2000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115с</w:t>
      </w:r>
      <w:r>
        <w:rPr>
          <w:color w:val="000000"/>
          <w:w w:val="99"/>
          <w:sz w:val="24"/>
          <w:szCs w:val="24"/>
        </w:rPr>
        <w:t>.</w:t>
      </w:r>
    </w:p>
    <w:p w:rsidR="00910F08" w:rsidRDefault="00910F08" w:rsidP="00910F08">
      <w:pPr>
        <w:widowControl w:val="0"/>
        <w:spacing w:before="19" w:line="340" w:lineRule="auto"/>
        <w:ind w:left="361" w:right="-19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6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й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те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,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Л.Де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аж,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е,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ь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е</w:t>
      </w:r>
      <w:r>
        <w:rPr>
          <w:color w:val="000000"/>
          <w:spacing w:val="2"/>
          <w:w w:val="108"/>
          <w:sz w:val="24"/>
          <w:szCs w:val="24"/>
        </w:rPr>
        <w:t>-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w w:val="99"/>
          <w:sz w:val="24"/>
          <w:szCs w:val="24"/>
        </w:rPr>
        <w:t>ш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,дек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ра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 сте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ло 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 xml:space="preserve">и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е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г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е: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w w:val="99"/>
          <w:sz w:val="24"/>
          <w:szCs w:val="24"/>
        </w:rPr>
        <w:t>п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ол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ая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э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ци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пе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 xml:space="preserve">ия 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9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6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ели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я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.П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й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2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,2010.–511с.</w:t>
      </w:r>
    </w:p>
    <w:p w:rsidR="00910F08" w:rsidRDefault="00910F08" w:rsidP="00910F08">
      <w:pPr>
        <w:widowControl w:val="0"/>
        <w:spacing w:before="15" w:line="336" w:lineRule="auto"/>
        <w:ind w:left="361" w:right="-51" w:hanging="360"/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7</w:t>
      </w:r>
      <w:r>
        <w:rPr>
          <w:color w:val="000000"/>
          <w:w w:val="99"/>
          <w:sz w:val="24"/>
          <w:szCs w:val="24"/>
        </w:rPr>
        <w:t xml:space="preserve">. 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3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ух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w w:val="99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аС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8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3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дел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ля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де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5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ч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е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/С</w:t>
      </w:r>
      <w:r>
        <w:rPr>
          <w:color w:val="000000"/>
          <w:spacing w:val="-2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.Х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2"/>
          <w:sz w:val="24"/>
          <w:szCs w:val="24"/>
        </w:rPr>
        <w:t>в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4"/>
          <w:sz w:val="24"/>
          <w:szCs w:val="24"/>
        </w:rPr>
        <w:t>о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т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4"/>
          <w:sz w:val="24"/>
          <w:szCs w:val="24"/>
        </w:rPr>
        <w:t>у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5"/>
          <w:sz w:val="24"/>
          <w:szCs w:val="24"/>
        </w:rPr>
        <w:t>х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н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а.–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w w:val="99"/>
          <w:sz w:val="24"/>
          <w:szCs w:val="24"/>
        </w:rPr>
        <w:t>М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1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: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Р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ИПО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к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л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а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сс</w:t>
      </w:r>
      <w:r>
        <w:rPr>
          <w:rFonts w:ascii="JBGWC+TimesNewRomanPSMT" w:eastAsia="JBGWC+TimesNewRomanPSMT" w:hAnsi="JBGWC+TimesNewRomanPSMT" w:cs="JBGWC+TimesNewRomanPSMT" w:hint="cs"/>
          <w:color w:val="000000"/>
          <w:w w:val="99"/>
          <w:sz w:val="24"/>
          <w:szCs w:val="24"/>
        </w:rPr>
        <w:t>и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к,</w:t>
      </w:r>
      <w:r>
        <w:rPr>
          <w:color w:val="000000"/>
          <w:w w:val="98"/>
          <w:sz w:val="24"/>
          <w:szCs w:val="24"/>
        </w:rPr>
        <w:t>2011</w:t>
      </w:r>
      <w:r>
        <w:rPr>
          <w:color w:val="000000"/>
          <w:w w:val="99"/>
          <w:sz w:val="24"/>
          <w:szCs w:val="24"/>
        </w:rPr>
        <w:t>.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–132</w:t>
      </w:r>
      <w:r>
        <w:rPr>
          <w:rFonts w:ascii="JBGWC+TimesNewRomanPSMT" w:eastAsia="JBGWC+TimesNewRomanPSMT" w:hAnsi="JBGWC+TimesNewRomanPSMT" w:cs="JBGWC+TimesNewRomanPSMT" w:hint="cs"/>
          <w:color w:val="000000"/>
          <w:spacing w:val="-1"/>
          <w:sz w:val="24"/>
          <w:szCs w:val="24"/>
        </w:rPr>
        <w:t>с</w:t>
      </w:r>
      <w:r>
        <w:rPr>
          <w:rFonts w:ascii="JBGWC+TimesNewRomanPSMT" w:eastAsia="JBGWC+TimesNewRomanPSMT" w:hAnsi="JBGWC+TimesNewRomanPSMT" w:cs="JBGWC+TimesNewRomanPSMT" w:hint="cs"/>
          <w:color w:val="000000"/>
          <w:sz w:val="24"/>
          <w:szCs w:val="24"/>
        </w:rPr>
        <w:t>.</w:t>
      </w: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240" w:lineRule="exact"/>
        <w:rPr>
          <w:sz w:val="24"/>
          <w:szCs w:val="24"/>
        </w:rPr>
      </w:pPr>
    </w:p>
    <w:p w:rsidR="00910F08" w:rsidRDefault="00910F08" w:rsidP="00910F08">
      <w:pPr>
        <w:spacing w:line="336" w:lineRule="auto"/>
        <w:rPr>
          <w:color w:val="000000"/>
          <w:sz w:val="24"/>
          <w:szCs w:val="24"/>
        </w:rPr>
        <w:sectPr w:rsidR="00910F08">
          <w:pgSz w:w="11904" w:h="16838"/>
          <w:pgMar w:top="1134" w:right="697" w:bottom="635" w:left="1588" w:header="0" w:footer="0" w:gutter="0"/>
          <w:cols w:space="720"/>
        </w:sectPr>
      </w:pPr>
    </w:p>
    <w:bookmarkEnd w:id="0"/>
    <w:p w:rsidR="00475C6B" w:rsidRPr="00B22124" w:rsidRDefault="00475C6B" w:rsidP="00B22124">
      <w:pPr>
        <w:widowControl w:val="0"/>
        <w:spacing w:line="340" w:lineRule="auto"/>
        <w:ind w:right="-57"/>
        <w:rPr>
          <w:sz w:val="24"/>
          <w:szCs w:val="24"/>
        </w:rPr>
      </w:pPr>
    </w:p>
    <w:sectPr w:rsidR="00475C6B" w:rsidRPr="00B22124" w:rsidSect="0047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OWUP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JBGW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F08"/>
    <w:rsid w:val="00475C6B"/>
    <w:rsid w:val="00697354"/>
    <w:rsid w:val="00910F08"/>
    <w:rsid w:val="00A15431"/>
    <w:rsid w:val="00B22124"/>
    <w:rsid w:val="00B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BD88-DDD2-45FF-B2A4-D35AEFF7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08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2"/>
    <w:basedOn w:val="a"/>
    <w:uiPriority w:val="99"/>
    <w:rsid w:val="00910F08"/>
    <w:pPr>
      <w:spacing w:line="240" w:lineRule="auto"/>
      <w:ind w:left="720"/>
    </w:pPr>
    <w:rPr>
      <w:lang w:eastAsia="en-US"/>
    </w:rPr>
  </w:style>
  <w:style w:type="character" w:customStyle="1" w:styleId="c17">
    <w:name w:val="c17"/>
    <w:basedOn w:val="a0"/>
    <w:rsid w:val="00910F08"/>
  </w:style>
  <w:style w:type="character" w:customStyle="1" w:styleId="ucoz-forum-post">
    <w:name w:val="ucoz-forum-post"/>
    <w:basedOn w:val="a0"/>
    <w:rsid w:val="00910F08"/>
  </w:style>
  <w:style w:type="table" w:styleId="a4">
    <w:name w:val="Table Grid"/>
    <w:basedOn w:val="a1"/>
    <w:uiPriority w:val="59"/>
    <w:rsid w:val="00910F08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5</cp:revision>
  <dcterms:created xsi:type="dcterms:W3CDTF">2023-09-06T19:20:00Z</dcterms:created>
  <dcterms:modified xsi:type="dcterms:W3CDTF">2023-10-19T14:15:00Z</dcterms:modified>
</cp:coreProperties>
</file>