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F0" w:rsidRPr="00D129F0" w:rsidRDefault="00D129F0" w:rsidP="00D129F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«Верховажская средняя общеобразовательная школа </w:t>
      </w:r>
    </w:p>
    <w:p w:rsidR="00D129F0" w:rsidRPr="00D129F0" w:rsidRDefault="00D129F0" w:rsidP="00D129F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D12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D12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W w:w="11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D129F0" w:rsidRPr="00D129F0" w:rsidTr="00D129F0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D129F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EED5BF" wp14:editId="378B016A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Н.В.Зобнина</w:t>
            </w:r>
            <w:proofErr w:type="spellEnd"/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C21141" wp14:editId="321CCAF9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D129F0" w:rsidRPr="00D129F0" w:rsidRDefault="00D129F0" w:rsidP="00D129F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29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D129F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1B7BAB" w:rsidRDefault="001B7BAB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9F0" w:rsidRPr="00D129F0" w:rsidRDefault="00D129F0" w:rsidP="00D12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29F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1920DF" w:rsidP="001B7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"Мастерок</w:t>
      </w:r>
      <w:r w:rsidR="000B0D9A" w:rsidRPr="000B0D9A">
        <w:rPr>
          <w:rFonts w:ascii="Times New Roman" w:hAnsi="Times New Roman" w:cs="Times New Roman"/>
          <w:sz w:val="28"/>
          <w:szCs w:val="28"/>
        </w:rPr>
        <w:t>"</w:t>
      </w: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1920DF" w:rsidP="001B7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</w:t>
      </w:r>
      <w:r w:rsidR="000B0D9A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1B7B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0B0D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Н. А. Домаков</w:t>
      </w:r>
    </w:p>
    <w:p w:rsidR="000B0D9A" w:rsidRDefault="000B0D9A" w:rsidP="000B0D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кв. категория</w:t>
      </w:r>
    </w:p>
    <w:p w:rsidR="000B0D9A" w:rsidRDefault="000B0D9A" w:rsidP="000B0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0B0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0B0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9F1" w:rsidRDefault="00A739F1" w:rsidP="000B0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9F1" w:rsidRDefault="00A739F1" w:rsidP="000B0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9F1" w:rsidRDefault="00A739F1" w:rsidP="000B0D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0D9A" w:rsidRDefault="000B0D9A" w:rsidP="00D129F0">
      <w:pPr>
        <w:rPr>
          <w:rFonts w:ascii="Times New Roman" w:hAnsi="Times New Roman" w:cs="Times New Roman"/>
          <w:sz w:val="28"/>
          <w:szCs w:val="28"/>
        </w:rPr>
      </w:pPr>
    </w:p>
    <w:p w:rsidR="000B0D9A" w:rsidRDefault="000B0D9A" w:rsidP="000B0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Верховажье</w:t>
      </w:r>
    </w:p>
    <w:p w:rsidR="00B604C4" w:rsidRDefault="00D129F0" w:rsidP="00D12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0B0D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29F0" w:rsidRDefault="00D129F0" w:rsidP="00D12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4C4" w:rsidRDefault="00584939" w:rsidP="000B0D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="00B604C4" w:rsidRPr="00B604C4">
        <w:rPr>
          <w:rFonts w:ascii="Times New Roman" w:hAnsi="Times New Roman" w:cs="Times New Roman"/>
          <w:sz w:val="28"/>
          <w:szCs w:val="28"/>
        </w:rPr>
        <w:t>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Мода на изделия ручной работы в домашнем интерьере возродила тягу к множеству забытых технологий, одной из которых является выпиливание поделок лобзиком. Эта кропотливая работа, требующая большого терпения и точности, позволяет мастерить уникальные вещи из простого материала. Поделки из дерева, сделанные своими руками, будут радовать взгляд всей семьи и привнесут в атмосферу дома доброту и тепло. Выпиливание из фанеры лобзиком даёт неограниченные возможности для творчества, а наблюдательность и фантазия позволяет найти интересные темы для исполнения.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«Начальное техническое моделирование и конструирование. Художественное выпиливание лобзиком» является одним из вариантов дополнительного образования для школьников, дающим начальные технические знания и понятия, необходимые для занятий техническим творчеством.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>Данная программа направлена на развитие интереса к техническому моделированию,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 по художественному выпиливанию.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В программе рассмотрены все элементы технологии художественного выпиливания по дереву, начиная с формирования художественного образа прикладного изделия и заканчивая его представлением на выставках. Освоение данной программы позволяет учащимся ознакомиться с моделированием и изготовлением несложных моделей и предполагает в дальнейшем продолжение обучения в объединениях технического моделирования.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>Программа разработана согласно требованиям следующих документов: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29.12.2012 №273-ФЗ.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04.09.2014 № 1726-р).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4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04C4"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09.11.2018 № 196).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B60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B604C4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 р).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584939">
        <w:rPr>
          <w:rFonts w:ascii="Times New Roman" w:hAnsi="Times New Roman" w:cs="Times New Roman"/>
          <w:b/>
          <w:sz w:val="28"/>
          <w:szCs w:val="28"/>
        </w:rPr>
        <w:t>техническая.</w:t>
      </w: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lastRenderedPageBreak/>
        <w:t xml:space="preserve">Уровень освоения программы - </w:t>
      </w:r>
      <w:r w:rsidRPr="00584939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B604C4">
        <w:rPr>
          <w:rFonts w:ascii="Times New Roman" w:hAnsi="Times New Roman" w:cs="Times New Roman"/>
          <w:sz w:val="28"/>
          <w:szCs w:val="28"/>
        </w:rPr>
        <w:t>.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Актуальность программы В Законе РФ «Об образовании», В Концепции развития дополнительного образования детей (утверждена распоряжением Правительства РФ от 24.09.14. № 1726-р) отмечается роль дополнительного образования детей в качестве инструмента позитивной социализации, удовлетворения потребностей учащихся в занятиях творчеством, а также в качестве инструмента воспитания, в том числе трудового.</w:t>
      </w:r>
    </w:p>
    <w:p w:rsidR="00584939" w:rsidRDefault="00584939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C4" w:rsidRPr="00B604C4">
        <w:rPr>
          <w:rFonts w:ascii="Times New Roman" w:hAnsi="Times New Roman" w:cs="Times New Roman"/>
          <w:sz w:val="28"/>
          <w:szCs w:val="28"/>
        </w:rPr>
        <w:t xml:space="preserve"> Как следует из Стратегии развития воспитания в Российской Федерации на период до 2025 года, трудовое воспитание и профессиональное самоопределение реализуется посредством воспитания у детей уважения к труду и людям труда, трудовым достижениям; потребности трудиться, добросовестного, ответственного и творческого отношения к разным видам трудовой деятельности. 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>Органическое сочетание физической и умственной работы – основа для всестороннего развития личности.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В раннем школьном возрасте у ребенка развиваются элементы логического мышления, происходит соединение умственного и физического творческого труда, которое является одной из основ здорового образа жизни человека. Немаловажную роль здесь может сыграть формирование устойчивой мотивации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технического творчества, а также обеспечение всестороннего развития личности ребенка, удовлетворение потребности в практической деятельности, осуществляемой по законам красоты. Учащиеся могут в максимально возможной мере реализовать свой творческий замысел и фантазию и после первых начальных упражнений смогут создать предметы быта в форме животных, мир которых бесконечно разнообразен (близок к природным организмам, упрощен и стилизован или превращен в фантастические образы).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Выпиливание лобзиком способствует формированию у детей устойчивого внимания и воздействует на эмоционально-волевую сферу в направлении воспитания осознанной целеустремленности и настойчивости в сочетании с терпеливостью, усидчивостью и более критическим отношением к своему труду и его результатам. С первого занятия вводится самообслуживание по уборке рабочего места, ремонта имущества, находящегося в пользовании на занятиях. Так же данная программа позволяет родителям учащихся включаться в это интересное занятие, больше общаться с детьми, разделять их увлечение.</w:t>
      </w:r>
    </w:p>
    <w:p w:rsidR="00584939" w:rsidRPr="00584939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4939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Программа ориентирована на детей и подростков 7-14 лет. Пол значения не имеет. В учебные группы принимаются все, имеющие мотивацию к данному виду творчества. Специальных способностей и специальной подготовки не требуется. Медицинские противопоказания отсутствуют.</w:t>
      </w:r>
    </w:p>
    <w:p w:rsidR="00584939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58493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604C4">
        <w:rPr>
          <w:rFonts w:ascii="Times New Roman" w:hAnsi="Times New Roman" w:cs="Times New Roman"/>
          <w:sz w:val="28"/>
          <w:szCs w:val="28"/>
        </w:rPr>
        <w:t xml:space="preserve"> – развитие и творческое самовыражение личности ребенка путем формирования предметно-практических навыков художественно – </w:t>
      </w:r>
      <w:r w:rsidRPr="00B604C4">
        <w:rPr>
          <w:rFonts w:ascii="Times New Roman" w:hAnsi="Times New Roman" w:cs="Times New Roman"/>
          <w:sz w:val="28"/>
          <w:szCs w:val="28"/>
        </w:rPr>
        <w:lastRenderedPageBreak/>
        <w:t>конструкторской и технологической деятельности посредством занятий художественным выпиливанием лобзиком.</w:t>
      </w:r>
    </w:p>
    <w:p w:rsidR="00584939" w:rsidRPr="00584939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</w:t>
      </w:r>
      <w:r w:rsidRPr="00584939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13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обучать правилам охраны труда при работе с режущим и колющим инструментом;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формировать навыки работы с чертежами, эскизами;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дать представление о древесине как материале, познакомить с его свойствами, производством, сушкой и хранением;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научить технологии изготовления плоских и объемных изделий из древесины (фанеры);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научить в совершенстве владеть инструментами, приспособлениями, необходимыми для художественного выпиливания;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ознакомить со способами обработки изделий из древесины;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научить самостоятельно изготавливать различные плоские и объемные изделия из древесины (фанеры) в технике художественного выпиливания;</w:t>
      </w:r>
    </w:p>
    <w:p w:rsidR="00584939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обучать технологии разработки проектов моделирования.</w:t>
      </w:r>
    </w:p>
    <w:p w:rsidR="0076138D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939">
        <w:t xml:space="preserve"> </w:t>
      </w:r>
      <w:r w:rsidRPr="0076138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развивать у детей предметно-практические навыки художественно – конструкторской и технологической деятельности;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формировать пространственное представление, художественно – образное восприятие действительности;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обучать планировать творческий процесс;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мелкую моторику;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наблюдательность;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глазомер;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фантазию;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выявлять и развивать способности к техническому творчеству;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развивать художественный вкус через освоение приемов оформления моделей;</w:t>
      </w:r>
    </w:p>
    <w:p w:rsidR="00584939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развивать и поддерживать интерес к технологической деятельности, к конструированию и моделированию.</w:t>
      </w:r>
    </w:p>
    <w:p w:rsidR="0076138D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604C4">
        <w:t xml:space="preserve"> </w:t>
      </w:r>
      <w:r w:rsidRPr="0076138D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воспитывать аккуратность;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обучать правилам поведения и общения со сверстниками, со старшими;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формировать навыки свободного поведения в группе;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труду;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воспитывать способность к адекватной самооценке учебных достижений, собственной познавательно-трудовой деятельности;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воспитывать культуру труда, формировать элементы экологической культуры;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воспитывать экономность при расходовании материала;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</w:t>
      </w:r>
      <w:r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Pr="0076138D">
        <w:rPr>
          <w:rFonts w:ascii="Times New Roman" w:hAnsi="Times New Roman" w:cs="Times New Roman"/>
          <w:sz w:val="28"/>
          <w:szCs w:val="28"/>
        </w:rPr>
        <w:t xml:space="preserve"> воспитывать ответственность за качество своей деятельности;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B604C4" w:rsidRPr="0076138D">
        <w:rPr>
          <w:rFonts w:ascii="Times New Roman" w:hAnsi="Times New Roman" w:cs="Times New Roman"/>
          <w:sz w:val="28"/>
          <w:szCs w:val="28"/>
        </w:rPr>
        <w:sym w:font="Symbol" w:char="F0B7"/>
      </w:r>
      <w:r w:rsidR="00B604C4" w:rsidRPr="0076138D">
        <w:rPr>
          <w:rFonts w:ascii="Times New Roman" w:hAnsi="Times New Roman" w:cs="Times New Roman"/>
          <w:sz w:val="28"/>
          <w:szCs w:val="28"/>
        </w:rPr>
        <w:t xml:space="preserve"> создать условия для приобретения опыта общественно-полезной, </w:t>
      </w:r>
      <w:proofErr w:type="spellStart"/>
      <w:r w:rsidR="00B604C4" w:rsidRPr="0076138D">
        <w:rPr>
          <w:rFonts w:ascii="Times New Roman" w:hAnsi="Times New Roman" w:cs="Times New Roman"/>
          <w:sz w:val="28"/>
          <w:szCs w:val="28"/>
        </w:rPr>
        <w:t>социальнозначимой</w:t>
      </w:r>
      <w:proofErr w:type="spellEnd"/>
      <w:r w:rsidR="00B604C4" w:rsidRPr="0076138D">
        <w:rPr>
          <w:rFonts w:ascii="Times New Roman" w:hAnsi="Times New Roman" w:cs="Times New Roman"/>
          <w:sz w:val="28"/>
          <w:szCs w:val="28"/>
        </w:rPr>
        <w:t xml:space="preserve"> деятельности (путем создания изделий, необходимых в быту, участия в выставках, и др.) </w:t>
      </w:r>
    </w:p>
    <w:p w:rsidR="00584939" w:rsidRPr="00584939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4939">
        <w:rPr>
          <w:rFonts w:ascii="Times New Roman" w:hAnsi="Times New Roman" w:cs="Times New Roman"/>
          <w:b/>
          <w:sz w:val="28"/>
          <w:szCs w:val="28"/>
        </w:rPr>
        <w:lastRenderedPageBreak/>
        <w:t>Объем и сроки реализации программы.</w:t>
      </w:r>
    </w:p>
    <w:p w:rsidR="00584939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84939" w:rsidRPr="0076138D">
        <w:rPr>
          <w:rFonts w:ascii="Times New Roman" w:hAnsi="Times New Roman" w:cs="Times New Roman"/>
          <w:sz w:val="28"/>
          <w:szCs w:val="28"/>
        </w:rPr>
        <w:t>полную реализацию в течение четырёх лет в объеме 136</w:t>
      </w:r>
      <w:r w:rsidRPr="0076138D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584939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04C4" w:rsidRPr="0076138D">
        <w:rPr>
          <w:rFonts w:ascii="Times New Roman" w:hAnsi="Times New Roman" w:cs="Times New Roman"/>
          <w:sz w:val="28"/>
          <w:szCs w:val="28"/>
        </w:rPr>
        <w:t>Объём пр</w:t>
      </w:r>
      <w:r w:rsidR="00584939" w:rsidRPr="0076138D">
        <w:rPr>
          <w:rFonts w:ascii="Times New Roman" w:hAnsi="Times New Roman" w:cs="Times New Roman"/>
          <w:sz w:val="28"/>
          <w:szCs w:val="28"/>
        </w:rPr>
        <w:t>ограммы 1-го года обучения - 34 часа.</w:t>
      </w:r>
    </w:p>
    <w:p w:rsidR="0076138D" w:rsidRPr="0076138D" w:rsidRDefault="00B604C4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  <w:r w:rsidR="0076138D">
        <w:rPr>
          <w:rFonts w:ascii="Times New Roman" w:hAnsi="Times New Roman" w:cs="Times New Roman"/>
          <w:sz w:val="28"/>
          <w:szCs w:val="28"/>
        </w:rPr>
        <w:t xml:space="preserve">    </w:t>
      </w:r>
      <w:r w:rsidRPr="0076138D">
        <w:rPr>
          <w:rFonts w:ascii="Times New Roman" w:hAnsi="Times New Roman" w:cs="Times New Roman"/>
          <w:sz w:val="28"/>
          <w:szCs w:val="28"/>
        </w:rPr>
        <w:t>Объём п</w:t>
      </w:r>
      <w:r w:rsidR="00584939" w:rsidRPr="0076138D">
        <w:rPr>
          <w:rFonts w:ascii="Times New Roman" w:hAnsi="Times New Roman" w:cs="Times New Roman"/>
          <w:sz w:val="28"/>
          <w:szCs w:val="28"/>
        </w:rPr>
        <w:t>рограммы 2-го года обучения - 3</w:t>
      </w:r>
      <w:r w:rsidRPr="0076138D">
        <w:rPr>
          <w:rFonts w:ascii="Times New Roman" w:hAnsi="Times New Roman" w:cs="Times New Roman"/>
          <w:sz w:val="28"/>
          <w:szCs w:val="28"/>
        </w:rPr>
        <w:t>4 часа</w:t>
      </w:r>
      <w:r w:rsidR="0076138D" w:rsidRPr="0076138D">
        <w:rPr>
          <w:rFonts w:ascii="Times New Roman" w:hAnsi="Times New Roman" w:cs="Times New Roman"/>
          <w:sz w:val="28"/>
          <w:szCs w:val="28"/>
        </w:rPr>
        <w:t>.</w:t>
      </w:r>
      <w:r w:rsidRPr="00761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38D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138D">
        <w:rPr>
          <w:rFonts w:ascii="Times New Roman" w:hAnsi="Times New Roman" w:cs="Times New Roman"/>
          <w:sz w:val="28"/>
          <w:szCs w:val="28"/>
        </w:rPr>
        <w:t>Объём программы 3-го года обучения - 34 часа.</w:t>
      </w:r>
    </w:p>
    <w:p w:rsid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138D">
        <w:rPr>
          <w:rFonts w:ascii="Times New Roman" w:hAnsi="Times New Roman" w:cs="Times New Roman"/>
          <w:sz w:val="28"/>
          <w:szCs w:val="28"/>
        </w:rPr>
        <w:t>Объём программы 4-го года обучения - 34 часа.</w:t>
      </w:r>
    </w:p>
    <w:p w:rsidR="0076138D" w:rsidRPr="0076138D" w:rsidRDefault="0076138D" w:rsidP="007613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38D" w:rsidRPr="0076138D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138D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76138D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В коллектив принимаются все желающие. Состав группы разновозрастный. Возраст уч</w:t>
      </w:r>
      <w:r w:rsidR="0076138D">
        <w:rPr>
          <w:rFonts w:ascii="Times New Roman" w:hAnsi="Times New Roman" w:cs="Times New Roman"/>
          <w:sz w:val="28"/>
          <w:szCs w:val="28"/>
        </w:rPr>
        <w:t>ащихся на 1 году обучения - 7 лет, на 2 году - 8</w:t>
      </w:r>
      <w:r w:rsidRPr="00B604C4">
        <w:rPr>
          <w:rFonts w:ascii="Times New Roman" w:hAnsi="Times New Roman" w:cs="Times New Roman"/>
          <w:sz w:val="28"/>
          <w:szCs w:val="28"/>
        </w:rPr>
        <w:t xml:space="preserve"> лет</w:t>
      </w:r>
      <w:r w:rsidR="0076138D">
        <w:rPr>
          <w:rFonts w:ascii="Times New Roman" w:hAnsi="Times New Roman" w:cs="Times New Roman"/>
          <w:sz w:val="28"/>
          <w:szCs w:val="28"/>
        </w:rPr>
        <w:t>, на 3 году – 9 лет, на 4 году – 10 лет</w:t>
      </w:r>
      <w:r w:rsidRPr="00B604C4">
        <w:rPr>
          <w:rFonts w:ascii="Times New Roman" w:hAnsi="Times New Roman" w:cs="Times New Roman"/>
          <w:sz w:val="28"/>
          <w:szCs w:val="28"/>
        </w:rPr>
        <w:t>. Обучение предполагает принцип дифференцированного подхода, который заключается в различных требованиях к уровню исполнения практических работ в соответствии с возрастом и уровне</w:t>
      </w:r>
      <w:r w:rsidR="0076138D">
        <w:rPr>
          <w:rFonts w:ascii="Times New Roman" w:hAnsi="Times New Roman" w:cs="Times New Roman"/>
          <w:sz w:val="28"/>
          <w:szCs w:val="28"/>
        </w:rPr>
        <w:t xml:space="preserve">м индивидуальных возможностей. </w:t>
      </w:r>
    </w:p>
    <w:p w:rsidR="004F181C" w:rsidRDefault="004F181C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группы: 1-</w:t>
      </w:r>
      <w:r w:rsidR="00B604C4" w:rsidRPr="00B604C4">
        <w:rPr>
          <w:rFonts w:ascii="Times New Roman" w:hAnsi="Times New Roman" w:cs="Times New Roman"/>
          <w:sz w:val="28"/>
          <w:szCs w:val="28"/>
        </w:rPr>
        <w:t>й год обучения – наполн</w:t>
      </w:r>
      <w:r>
        <w:rPr>
          <w:rFonts w:ascii="Times New Roman" w:hAnsi="Times New Roman" w:cs="Times New Roman"/>
          <w:sz w:val="28"/>
          <w:szCs w:val="28"/>
        </w:rPr>
        <w:t>яемость группы – 12 человек, 2-</w:t>
      </w:r>
      <w:r w:rsidR="00B604C4" w:rsidRPr="00B604C4">
        <w:rPr>
          <w:rFonts w:ascii="Times New Roman" w:hAnsi="Times New Roman" w:cs="Times New Roman"/>
          <w:sz w:val="28"/>
          <w:szCs w:val="28"/>
        </w:rPr>
        <w:t>й год обуч</w:t>
      </w:r>
      <w:r w:rsidR="0076138D">
        <w:rPr>
          <w:rFonts w:ascii="Times New Roman" w:hAnsi="Times New Roman" w:cs="Times New Roman"/>
          <w:sz w:val="28"/>
          <w:szCs w:val="28"/>
        </w:rPr>
        <w:t>ения – наполняемость группы – 12</w:t>
      </w:r>
      <w:r w:rsidR="00B604C4" w:rsidRPr="00B604C4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76138D" w:rsidRPr="00761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76138D" w:rsidRPr="00B604C4">
        <w:rPr>
          <w:rFonts w:ascii="Times New Roman" w:hAnsi="Times New Roman" w:cs="Times New Roman"/>
          <w:sz w:val="28"/>
          <w:szCs w:val="28"/>
        </w:rPr>
        <w:t>й год обуч</w:t>
      </w:r>
      <w:r w:rsidR="0076138D">
        <w:rPr>
          <w:rFonts w:ascii="Times New Roman" w:hAnsi="Times New Roman" w:cs="Times New Roman"/>
          <w:sz w:val="28"/>
          <w:szCs w:val="28"/>
        </w:rPr>
        <w:t>ения – наполняемость группы – 12</w:t>
      </w:r>
      <w:r w:rsidR="0076138D" w:rsidRPr="00B604C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4-</w:t>
      </w:r>
      <w:r w:rsidRPr="00B604C4">
        <w:rPr>
          <w:rFonts w:ascii="Times New Roman" w:hAnsi="Times New Roman" w:cs="Times New Roman"/>
          <w:sz w:val="28"/>
          <w:szCs w:val="28"/>
        </w:rPr>
        <w:t>й год обуч</w:t>
      </w:r>
      <w:r>
        <w:rPr>
          <w:rFonts w:ascii="Times New Roman" w:hAnsi="Times New Roman" w:cs="Times New Roman"/>
          <w:sz w:val="28"/>
          <w:szCs w:val="28"/>
        </w:rPr>
        <w:t>ения – наполняемость группы – 12</w:t>
      </w:r>
      <w:r w:rsidRPr="00B604C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04C4" w:rsidRPr="00B604C4">
        <w:rPr>
          <w:rFonts w:ascii="Times New Roman" w:hAnsi="Times New Roman" w:cs="Times New Roman"/>
          <w:sz w:val="28"/>
          <w:szCs w:val="28"/>
        </w:rPr>
        <w:t>. (Наполняемость определяется нормативами для объединений технической направленности)</w:t>
      </w:r>
    </w:p>
    <w:p w:rsidR="004F181C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Программа может ежегодно корректироваться в зависимости от нагрузки педагога (на основании локального акта Учреждения) и особенностей набранного контингента учащихся</w:t>
      </w:r>
      <w:r w:rsidR="004F181C">
        <w:rPr>
          <w:rFonts w:ascii="Times New Roman" w:hAnsi="Times New Roman" w:cs="Times New Roman"/>
          <w:sz w:val="28"/>
          <w:szCs w:val="28"/>
        </w:rPr>
        <w:t>.</w:t>
      </w:r>
    </w:p>
    <w:p w:rsidR="004F181C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 Программа может реализовываться с применением дистанционных технологий и электронного обучения, а также в смешанной форме. При реализации программы в дистанционной, смешанной форме методы, формы проведения занятий, формы контроля освоения учебного материала определяются педагогом, реализующим данную программу, исходя из имеющихся технических возможностей педагога и обучающихся. Могут использоваться: группа детского объединения ВК (для размещения обучающих материалов), мессенджеры (например, </w:t>
      </w:r>
      <w:proofErr w:type="spellStart"/>
      <w:r w:rsidRPr="00B604C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604C4">
        <w:rPr>
          <w:rFonts w:ascii="Times New Roman" w:hAnsi="Times New Roman" w:cs="Times New Roman"/>
          <w:sz w:val="28"/>
          <w:szCs w:val="28"/>
        </w:rPr>
        <w:t xml:space="preserve">) – для оперативной обратной связи, отправки заданий и получения ответов, электронная почта (для рассылки заданий и получения ответов) и др. </w:t>
      </w:r>
    </w:p>
    <w:p w:rsidR="004F181C" w:rsidRPr="004F181C" w:rsidRDefault="00B604C4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занятий: </w:t>
      </w:r>
    </w:p>
    <w:p w:rsidR="00B604C4" w:rsidRDefault="00B604C4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04C4">
        <w:rPr>
          <w:rFonts w:ascii="Times New Roman" w:hAnsi="Times New Roman" w:cs="Times New Roman"/>
          <w:sz w:val="28"/>
          <w:szCs w:val="28"/>
        </w:rPr>
        <w:t xml:space="preserve">Основные формы проведения занятий – комбинированное занятие, практическое занятие (т.к. программа </w:t>
      </w:r>
      <w:proofErr w:type="spellStart"/>
      <w:r w:rsidRPr="00B604C4">
        <w:rPr>
          <w:rFonts w:ascii="Times New Roman" w:hAnsi="Times New Roman" w:cs="Times New Roman"/>
          <w:sz w:val="28"/>
          <w:szCs w:val="28"/>
        </w:rPr>
        <w:t>практикоориентированная</w:t>
      </w:r>
      <w:proofErr w:type="spellEnd"/>
      <w:r w:rsidRPr="00B604C4">
        <w:rPr>
          <w:rFonts w:ascii="Times New Roman" w:hAnsi="Times New Roman" w:cs="Times New Roman"/>
          <w:sz w:val="28"/>
          <w:szCs w:val="28"/>
        </w:rPr>
        <w:t>, и данные формы проведения занятий позволяют поддерживать интерес и мотивацию к обучению и творчеству у детей младшего и среднего школьного возраста). Формы организации деятельности детей: фронтальная (работа педагога со всеми учащимися одновременно: беседа, показ, объяснение), индивидуальная в рамках фронтальной (с одаренными детьми; для коррекции пробелов в знаниях; при выполнении дифференцированных заданий), групповая (выполнение заданий в малых группах</w:t>
      </w:r>
    </w:p>
    <w:p w:rsidR="004F181C" w:rsidRDefault="004F181C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181C" w:rsidRDefault="004F181C" w:rsidP="00B604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B604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по окончании 4-х лет обучения: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знание и соблюдение правил техники безопасности при работе с инструментом;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свободное владение инструментами, приспособлениями, необходимыми для художественного выпиливания;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знание особенностей применяемых материалов (фанера, древесина);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знание технологии изготовления изделий из древесины;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способность самостоятельно изготавливать различные плоские и объемные изделия из древесины (фанеры) </w:t>
      </w:r>
      <w:r w:rsidR="00DA19D2">
        <w:rPr>
          <w:rFonts w:ascii="Times New Roman" w:hAnsi="Times New Roman" w:cs="Times New Roman"/>
          <w:sz w:val="28"/>
          <w:szCs w:val="28"/>
        </w:rPr>
        <w:t xml:space="preserve">и древесины </w:t>
      </w:r>
      <w:r w:rsidRPr="004F181C">
        <w:rPr>
          <w:rFonts w:ascii="Times New Roman" w:hAnsi="Times New Roman" w:cs="Times New Roman"/>
          <w:sz w:val="28"/>
          <w:szCs w:val="28"/>
        </w:rPr>
        <w:t>в технике художественного выпиливания;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представления о способах обработки изделий;</w:t>
      </w:r>
    </w:p>
    <w:p w:rsid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распознавание видов, назначения материалов, инструментов и оборудования, применяемого в работе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81C">
        <w:rPr>
          <w:b/>
        </w:rPr>
        <w:t xml:space="preserve"> </w:t>
      </w:r>
      <w:proofErr w:type="spellStart"/>
      <w:r w:rsidRPr="004F181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F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предметно-практических навыков художественно – конструкторской и технологической деятельности;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пространственного и образного мышления;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адекватной самооценки учебных достижений;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способность творчески подходить к решению практических задач;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получение опыта планирования и организации собственной деятельности на основе сформированных регулятивных учебных действий;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навыка работы с простейшими информационными объектами: чертежом, схемой;</w:t>
      </w:r>
    </w:p>
    <w:p w:rsid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F181C">
        <w:rPr>
          <w:rFonts w:ascii="Times New Roman" w:hAnsi="Times New Roman" w:cs="Times New Roman"/>
          <w:sz w:val="28"/>
          <w:szCs w:val="28"/>
        </w:rPr>
        <w:t xml:space="preserve"> интереса к технологической деятельности.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181C">
        <w:t xml:space="preserve"> </w:t>
      </w:r>
      <w:r w:rsidRPr="004F181C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наличие мотивации к творческому труду и созиданию, работе на результат, бережное отношение к материальным ресурсам;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соблюдение норм и правил культуры труда в соответствии с технологической культурой;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формирование элементов экологической культуры;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развитие эстетического сознания, эстетического вкуса;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результатам своей деятельности; </w:t>
      </w:r>
    </w:p>
    <w:p w:rsidR="004F181C" w:rsidRP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 и бесконфликтного участия в совместной учебной работе;</w:t>
      </w:r>
    </w:p>
    <w:p w:rsidR="004F181C" w:rsidRDefault="004F181C" w:rsidP="004F18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81C">
        <w:rPr>
          <w:rFonts w:ascii="Times New Roman" w:hAnsi="Times New Roman" w:cs="Times New Roman"/>
          <w:sz w:val="28"/>
          <w:szCs w:val="28"/>
        </w:rPr>
        <w:sym w:font="Symbol" w:char="F0B7"/>
      </w:r>
      <w:r w:rsidRPr="004F181C">
        <w:rPr>
          <w:rFonts w:ascii="Times New Roman" w:hAnsi="Times New Roman" w:cs="Times New Roman"/>
          <w:sz w:val="28"/>
          <w:szCs w:val="28"/>
        </w:rPr>
        <w:t xml:space="preserve"> приобретение опыта общественно-полезной, социально-значимой деятельности</w:t>
      </w:r>
    </w:p>
    <w:p w:rsidR="008A6F7D" w:rsidRDefault="008A6F7D" w:rsidP="004F18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1477" w:rsidRDefault="004C147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6F7D" w:rsidRDefault="008A6F7D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3C5A05" w:rsidRDefault="003C5A05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4073B" w:rsidRDefault="003C5A05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553"/>
      </w:tblGrid>
      <w:tr w:rsidR="008A6F7D" w:rsidTr="001D662D">
        <w:tc>
          <w:tcPr>
            <w:tcW w:w="988" w:type="dxa"/>
          </w:tcPr>
          <w:p w:rsidR="008A6F7D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6F7D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8A6F7D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:rsidR="008A6F7D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8A6F7D" w:rsidRPr="0004073B" w:rsidRDefault="008A6F7D" w:rsidP="008A6F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Рабочее место. Гигиена труда. </w:t>
            </w:r>
            <w:r w:rsidRPr="0004073B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</w:t>
            </w:r>
          </w:p>
        </w:tc>
        <w:tc>
          <w:tcPr>
            <w:tcW w:w="1553" w:type="dxa"/>
          </w:tcPr>
          <w:p w:rsidR="008A6F7D" w:rsidRPr="0004073B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3A1" w:rsidTr="001D662D">
        <w:tc>
          <w:tcPr>
            <w:tcW w:w="988" w:type="dxa"/>
          </w:tcPr>
          <w:p w:rsidR="00BD13A1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13A1" w:rsidRPr="00BD13A1" w:rsidRDefault="00BD13A1" w:rsidP="00BD13A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Выпиливание лобзиком как разновидность</w:t>
            </w:r>
          </w:p>
          <w:p w:rsidR="00BD13A1" w:rsidRPr="0004073B" w:rsidRDefault="00BD13A1" w:rsidP="00BD13A1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оформления изделия.</w:t>
            </w:r>
          </w:p>
        </w:tc>
        <w:tc>
          <w:tcPr>
            <w:tcW w:w="1553" w:type="dxa"/>
          </w:tcPr>
          <w:p w:rsidR="00BD13A1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8A6F7D" w:rsidRPr="0004073B" w:rsidRDefault="008A6F7D" w:rsidP="008A6F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 для выпиливания лобзиком. Инструменты и приспособления, используемые в работе.</w:t>
            </w:r>
          </w:p>
        </w:tc>
        <w:tc>
          <w:tcPr>
            <w:tcW w:w="1553" w:type="dxa"/>
          </w:tcPr>
          <w:p w:rsidR="008A6F7D" w:rsidRPr="0004073B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221" w:type="dxa"/>
          </w:tcPr>
          <w:p w:rsidR="008A6F7D" w:rsidRPr="0004073B" w:rsidRDefault="008A6F7D" w:rsidP="008A6F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выпиливания лобзиком.</w:t>
            </w:r>
          </w:p>
        </w:tc>
        <w:tc>
          <w:tcPr>
            <w:tcW w:w="1553" w:type="dxa"/>
          </w:tcPr>
          <w:p w:rsidR="008A6F7D" w:rsidRPr="0004073B" w:rsidRDefault="008A6F7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73B" w:rsidTr="001D662D">
        <w:tc>
          <w:tcPr>
            <w:tcW w:w="988" w:type="dxa"/>
          </w:tcPr>
          <w:p w:rsidR="0004073B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04073B" w:rsidRPr="0004073B" w:rsidRDefault="0004073B" w:rsidP="008A6F7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Обработка заготовки напильниками и наждачной бумагой.</w:t>
            </w:r>
          </w:p>
        </w:tc>
        <w:tc>
          <w:tcPr>
            <w:tcW w:w="1553" w:type="dxa"/>
          </w:tcPr>
          <w:p w:rsidR="0004073B" w:rsidRPr="0004073B" w:rsidRDefault="0004073B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3A1" w:rsidTr="001D662D">
        <w:tc>
          <w:tcPr>
            <w:tcW w:w="988" w:type="dxa"/>
          </w:tcPr>
          <w:p w:rsidR="00BD13A1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BD13A1" w:rsidRPr="0004073B" w:rsidRDefault="00BD13A1" w:rsidP="008A6F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13A1">
              <w:rPr>
                <w:rFonts w:ascii="Times New Roman" w:hAnsi="Times New Roman" w:cs="Times New Roman"/>
                <w:sz w:val="28"/>
                <w:szCs w:val="28"/>
              </w:rPr>
              <w:t>Технология декорирования художественных изделий выжиганием.</w:t>
            </w:r>
          </w:p>
        </w:tc>
        <w:tc>
          <w:tcPr>
            <w:tcW w:w="1553" w:type="dxa"/>
          </w:tcPr>
          <w:p w:rsidR="00BD13A1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BD13A1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662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8221" w:type="dxa"/>
          </w:tcPr>
          <w:p w:rsidR="008A6F7D" w:rsidRPr="0004073B" w:rsidRDefault="00783512" w:rsidP="007835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Выпиливание по внешнему контуру</w:t>
            </w:r>
          </w:p>
        </w:tc>
        <w:tc>
          <w:tcPr>
            <w:tcW w:w="1553" w:type="dxa"/>
          </w:tcPr>
          <w:p w:rsidR="008A6F7D" w:rsidRPr="0004073B" w:rsidRDefault="0078351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6F7D" w:rsidTr="001D662D">
        <w:tc>
          <w:tcPr>
            <w:tcW w:w="988" w:type="dxa"/>
          </w:tcPr>
          <w:p w:rsidR="008A6F7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8221" w:type="dxa"/>
          </w:tcPr>
          <w:p w:rsidR="008A6F7D" w:rsidRPr="0004073B" w:rsidRDefault="00783512" w:rsidP="007835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Выпиливание внутреннего контура</w:t>
            </w:r>
          </w:p>
        </w:tc>
        <w:tc>
          <w:tcPr>
            <w:tcW w:w="1553" w:type="dxa"/>
          </w:tcPr>
          <w:p w:rsidR="008A6F7D" w:rsidRPr="0004073B" w:rsidRDefault="0004073B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62D" w:rsidTr="001D662D">
        <w:tc>
          <w:tcPr>
            <w:tcW w:w="988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8221" w:type="dxa"/>
          </w:tcPr>
          <w:p w:rsidR="001D662D" w:rsidRPr="0004073B" w:rsidRDefault="001D662D" w:rsidP="00040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Изготовление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рушек</w:t>
            </w:r>
          </w:p>
        </w:tc>
        <w:tc>
          <w:tcPr>
            <w:tcW w:w="1553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D662D" w:rsidTr="001D662D">
        <w:tc>
          <w:tcPr>
            <w:tcW w:w="988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1D662D" w:rsidRPr="0004073B" w:rsidRDefault="001D662D" w:rsidP="00040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553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662D" w:rsidTr="001D662D">
        <w:tc>
          <w:tcPr>
            <w:tcW w:w="988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D662D" w:rsidRPr="0004073B" w:rsidRDefault="001D662D" w:rsidP="00040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662D" w:rsidTr="001D662D">
        <w:tc>
          <w:tcPr>
            <w:tcW w:w="988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D662D" w:rsidRPr="0004073B" w:rsidRDefault="001D662D" w:rsidP="0004073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1D662D" w:rsidRPr="0004073B" w:rsidRDefault="001D662D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6F7D" w:rsidRDefault="008A6F7D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19D2" w:rsidRDefault="00DA19D2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553"/>
      </w:tblGrid>
      <w:tr w:rsidR="00DA19D2" w:rsidTr="00DA19D2">
        <w:tc>
          <w:tcPr>
            <w:tcW w:w="988" w:type="dxa"/>
          </w:tcPr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A19D2" w:rsidTr="00DA19D2">
        <w:tc>
          <w:tcPr>
            <w:tcW w:w="988" w:type="dxa"/>
          </w:tcPr>
          <w:p w:rsidR="00DA19D2" w:rsidRDefault="00DA19D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16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221" w:type="dxa"/>
          </w:tcPr>
          <w:p w:rsidR="00DA19D2" w:rsidRDefault="00DA19D2" w:rsidP="00DA19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Рабочее место. Гигиена труда. </w:t>
            </w:r>
            <w:r w:rsidRPr="0004073B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Правила работы с лобзиком.</w:t>
            </w:r>
          </w:p>
        </w:tc>
        <w:tc>
          <w:tcPr>
            <w:tcW w:w="1553" w:type="dxa"/>
          </w:tcPr>
          <w:p w:rsidR="00DA19D2" w:rsidRDefault="004C3C88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9D2" w:rsidTr="00DA19D2">
        <w:tc>
          <w:tcPr>
            <w:tcW w:w="988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221" w:type="dxa"/>
          </w:tcPr>
          <w:p w:rsidR="00DA19D2" w:rsidRPr="00496CE2" w:rsidRDefault="00496CE2" w:rsidP="00496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C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основы для выпиливания. </w:t>
            </w:r>
            <w:r w:rsidRPr="0049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перевод рисунка на основу.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Выпиливание изделия (подставка для телефона, фигуры животных)</w:t>
            </w:r>
          </w:p>
        </w:tc>
        <w:tc>
          <w:tcPr>
            <w:tcW w:w="1553" w:type="dxa"/>
          </w:tcPr>
          <w:p w:rsidR="00DA19D2" w:rsidRDefault="00496CE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9D2" w:rsidTr="00DA19D2">
        <w:tc>
          <w:tcPr>
            <w:tcW w:w="988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8221" w:type="dxa"/>
          </w:tcPr>
          <w:p w:rsidR="00DA19D2" w:rsidRPr="00496CE2" w:rsidRDefault="00496CE2" w:rsidP="00496C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к Новому году и Рождеству (игрушки на ёлку, символ года и др.)</w:t>
            </w:r>
          </w:p>
        </w:tc>
        <w:tc>
          <w:tcPr>
            <w:tcW w:w="1553" w:type="dxa"/>
          </w:tcPr>
          <w:p w:rsidR="00DA19D2" w:rsidRDefault="00496CE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19D2" w:rsidTr="00DA19D2">
        <w:tc>
          <w:tcPr>
            <w:tcW w:w="988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8221" w:type="dxa"/>
          </w:tcPr>
          <w:p w:rsidR="00DA19D2" w:rsidRDefault="00DB516A" w:rsidP="00496C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самолёта</w:t>
            </w:r>
          </w:p>
        </w:tc>
        <w:tc>
          <w:tcPr>
            <w:tcW w:w="1553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9D2" w:rsidTr="00DA19D2">
        <w:tc>
          <w:tcPr>
            <w:tcW w:w="988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8221" w:type="dxa"/>
          </w:tcPr>
          <w:p w:rsidR="00DA19D2" w:rsidRDefault="00DB516A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к дню защитника отечества</w:t>
            </w:r>
          </w:p>
        </w:tc>
        <w:tc>
          <w:tcPr>
            <w:tcW w:w="1553" w:type="dxa"/>
          </w:tcPr>
          <w:p w:rsidR="00DA19D2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516A" w:rsidTr="00DA19D2">
        <w:tc>
          <w:tcPr>
            <w:tcW w:w="988" w:type="dxa"/>
          </w:tcPr>
          <w:p w:rsidR="00DB516A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221" w:type="dxa"/>
          </w:tcPr>
          <w:p w:rsidR="00DB516A" w:rsidRDefault="00DB516A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подарка к 8 марта</w:t>
            </w:r>
          </w:p>
        </w:tc>
        <w:tc>
          <w:tcPr>
            <w:tcW w:w="1553" w:type="dxa"/>
          </w:tcPr>
          <w:p w:rsidR="00DB516A" w:rsidRDefault="00DB516A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16A" w:rsidTr="00DA19D2">
        <w:tc>
          <w:tcPr>
            <w:tcW w:w="988" w:type="dxa"/>
          </w:tcPr>
          <w:p w:rsidR="00DB516A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221" w:type="dxa"/>
          </w:tcPr>
          <w:p w:rsidR="00DB516A" w:rsidRDefault="00DB516A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подвижных игрушек</w:t>
            </w:r>
          </w:p>
        </w:tc>
        <w:tc>
          <w:tcPr>
            <w:tcW w:w="1553" w:type="dxa"/>
          </w:tcPr>
          <w:p w:rsidR="00DB516A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59F2" w:rsidTr="00DA19D2">
        <w:tc>
          <w:tcPr>
            <w:tcW w:w="988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221" w:type="dxa"/>
          </w:tcPr>
          <w:p w:rsidR="007059F2" w:rsidRDefault="007059F2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пасхе</w:t>
            </w:r>
          </w:p>
        </w:tc>
        <w:tc>
          <w:tcPr>
            <w:tcW w:w="1553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59F2" w:rsidTr="00DA19D2">
        <w:tc>
          <w:tcPr>
            <w:tcW w:w="988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29-33</w:t>
            </w:r>
          </w:p>
        </w:tc>
        <w:tc>
          <w:tcPr>
            <w:tcW w:w="8221" w:type="dxa"/>
          </w:tcPr>
          <w:p w:rsidR="007059F2" w:rsidRDefault="007059F2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оружия</w:t>
            </w:r>
          </w:p>
        </w:tc>
        <w:tc>
          <w:tcPr>
            <w:tcW w:w="1553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59F2" w:rsidTr="00DA19D2">
        <w:tc>
          <w:tcPr>
            <w:tcW w:w="988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7059F2" w:rsidRDefault="007059F2" w:rsidP="00DB51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59F2" w:rsidTr="00DA19D2">
        <w:tc>
          <w:tcPr>
            <w:tcW w:w="988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059F2" w:rsidRPr="0004073B" w:rsidRDefault="007059F2" w:rsidP="007059F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7059F2" w:rsidRDefault="007059F2" w:rsidP="00DA19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A19D2" w:rsidRDefault="00DA19D2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6907" w:rsidRDefault="003E690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553"/>
      </w:tblGrid>
      <w:tr w:rsidR="003E6907" w:rsidTr="003E6907">
        <w:tc>
          <w:tcPr>
            <w:tcW w:w="988" w:type="dxa"/>
          </w:tcPr>
          <w:p w:rsidR="003E6907" w:rsidRDefault="003E6907" w:rsidP="003E69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6907" w:rsidRDefault="003E6907" w:rsidP="003E69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E6907" w:rsidTr="003E6907">
        <w:tc>
          <w:tcPr>
            <w:tcW w:w="988" w:type="dxa"/>
          </w:tcPr>
          <w:p w:rsidR="003E6907" w:rsidRDefault="004C147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3E6907" w:rsidRDefault="00BD13A1" w:rsidP="00BD13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Рабочее место. Гигиена труда. </w:t>
            </w:r>
            <w:r w:rsidRPr="0004073B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</w:t>
            </w:r>
          </w:p>
        </w:tc>
        <w:tc>
          <w:tcPr>
            <w:tcW w:w="1553" w:type="dxa"/>
          </w:tcPr>
          <w:p w:rsidR="003E6907" w:rsidRDefault="004C147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907" w:rsidTr="003E6907">
        <w:tc>
          <w:tcPr>
            <w:tcW w:w="988" w:type="dxa"/>
          </w:tcPr>
          <w:p w:rsidR="003E6907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8221" w:type="dxa"/>
          </w:tcPr>
          <w:p w:rsidR="003E6907" w:rsidRDefault="004C1477" w:rsidP="004C14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моделей оружия (ножи, </w:t>
            </w:r>
            <w:r w:rsidR="00167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истолеты)</w:t>
            </w:r>
          </w:p>
        </w:tc>
        <w:tc>
          <w:tcPr>
            <w:tcW w:w="1553" w:type="dxa"/>
          </w:tcPr>
          <w:p w:rsidR="003E6907" w:rsidRDefault="00167F0E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907" w:rsidTr="003E6907">
        <w:tc>
          <w:tcPr>
            <w:tcW w:w="988" w:type="dxa"/>
          </w:tcPr>
          <w:p w:rsidR="003E6907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8-13</w:t>
            </w:r>
          </w:p>
        </w:tc>
        <w:tc>
          <w:tcPr>
            <w:tcW w:w="8221" w:type="dxa"/>
          </w:tcPr>
          <w:p w:rsidR="003E6907" w:rsidRDefault="004C1477" w:rsidP="004C14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167F0E">
              <w:rPr>
                <w:rFonts w:ascii="Times New Roman" w:hAnsi="Times New Roman" w:cs="Times New Roman"/>
                <w:sz w:val="28"/>
                <w:szCs w:val="28"/>
              </w:rPr>
              <w:t xml:space="preserve"> объёмных изделий (</w:t>
            </w:r>
            <w:proofErr w:type="spellStart"/>
            <w:r w:rsidR="00167F0E">
              <w:rPr>
                <w:rFonts w:ascii="Times New Roman" w:hAnsi="Times New Roman" w:cs="Times New Roman"/>
                <w:sz w:val="28"/>
                <w:szCs w:val="28"/>
              </w:rPr>
              <w:t>карандашницы</w:t>
            </w:r>
            <w:proofErr w:type="spellEnd"/>
            <w:r w:rsidR="00167F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3" w:type="dxa"/>
          </w:tcPr>
          <w:p w:rsidR="003E6907" w:rsidRDefault="00167F0E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6907" w:rsidTr="003E6907">
        <w:tc>
          <w:tcPr>
            <w:tcW w:w="988" w:type="dxa"/>
          </w:tcPr>
          <w:p w:rsidR="003E6907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7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8221" w:type="dxa"/>
          </w:tcPr>
          <w:p w:rsidR="003E6907" w:rsidRDefault="00167F0E" w:rsidP="00167F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сувениров, под</w:t>
            </w:r>
            <w:r w:rsidR="00DA19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рков к праздникам, подвижных игрушек.</w:t>
            </w:r>
          </w:p>
        </w:tc>
        <w:tc>
          <w:tcPr>
            <w:tcW w:w="1553" w:type="dxa"/>
          </w:tcPr>
          <w:p w:rsidR="003E6907" w:rsidRDefault="00167F0E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6907" w:rsidTr="003E6907">
        <w:tc>
          <w:tcPr>
            <w:tcW w:w="988" w:type="dxa"/>
          </w:tcPr>
          <w:p w:rsidR="003E6907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3E6907" w:rsidRDefault="00167F0E" w:rsidP="00167F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3E6907" w:rsidRDefault="00167F0E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6907" w:rsidTr="003E6907">
        <w:tc>
          <w:tcPr>
            <w:tcW w:w="988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E6907" w:rsidRDefault="0053780F" w:rsidP="0053780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3E6907" w:rsidRDefault="0053780F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E6907" w:rsidTr="003E6907">
        <w:tc>
          <w:tcPr>
            <w:tcW w:w="988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E6907" w:rsidRDefault="003E6907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907" w:rsidRDefault="003E6907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6907" w:rsidRDefault="0053780F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  <w:gridCol w:w="1553"/>
      </w:tblGrid>
      <w:tr w:rsidR="0053780F" w:rsidTr="0053780F">
        <w:tc>
          <w:tcPr>
            <w:tcW w:w="988" w:type="dxa"/>
          </w:tcPr>
          <w:p w:rsidR="0053780F" w:rsidRDefault="0053780F" w:rsidP="005378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780F" w:rsidRDefault="0053780F" w:rsidP="005378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21" w:type="dxa"/>
          </w:tcPr>
          <w:p w:rsidR="0053780F" w:rsidRDefault="0053780F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:rsidR="0053780F" w:rsidRDefault="0053780F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53780F" w:rsidRDefault="0053780F" w:rsidP="0053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Рабочее место. Гигиена труда. </w:t>
            </w:r>
            <w:r w:rsidRPr="0004073B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4073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ТБ.</w:t>
            </w:r>
          </w:p>
        </w:tc>
        <w:tc>
          <w:tcPr>
            <w:tcW w:w="1553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53780F" w:rsidRDefault="0053780F" w:rsidP="0053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Строгание. Инструмент. Примы строгания. ТБ при строгании.</w:t>
            </w:r>
          </w:p>
        </w:tc>
        <w:tc>
          <w:tcPr>
            <w:tcW w:w="1553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221" w:type="dxa"/>
          </w:tcPr>
          <w:p w:rsidR="0053780F" w:rsidRDefault="0053780F" w:rsidP="0053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заготовок в размер.</w:t>
            </w:r>
          </w:p>
        </w:tc>
        <w:tc>
          <w:tcPr>
            <w:tcW w:w="1553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221" w:type="dxa"/>
          </w:tcPr>
          <w:p w:rsidR="0053780F" w:rsidRDefault="0053780F" w:rsidP="005378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Пиление древесины ножовкой</w:t>
            </w:r>
          </w:p>
        </w:tc>
        <w:tc>
          <w:tcPr>
            <w:tcW w:w="1553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780F" w:rsidTr="0053780F">
        <w:tc>
          <w:tcPr>
            <w:tcW w:w="988" w:type="dxa"/>
          </w:tcPr>
          <w:p w:rsidR="0053780F" w:rsidRDefault="00750C32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8B47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</w:tcPr>
          <w:p w:rsidR="0053780F" w:rsidRDefault="00750C32" w:rsidP="00750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техники</w:t>
            </w:r>
          </w:p>
        </w:tc>
        <w:tc>
          <w:tcPr>
            <w:tcW w:w="1553" w:type="dxa"/>
          </w:tcPr>
          <w:p w:rsidR="0053780F" w:rsidRDefault="008B47DC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3780F" w:rsidTr="0053780F">
        <w:tc>
          <w:tcPr>
            <w:tcW w:w="988" w:type="dxa"/>
          </w:tcPr>
          <w:p w:rsidR="0053780F" w:rsidRDefault="00897320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</w:tcPr>
          <w:p w:rsidR="0053780F" w:rsidRDefault="008B47DC" w:rsidP="008B47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3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53780F" w:rsidRDefault="008B47DC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80F" w:rsidTr="0053780F">
        <w:tc>
          <w:tcPr>
            <w:tcW w:w="988" w:type="dxa"/>
          </w:tcPr>
          <w:p w:rsidR="0053780F" w:rsidRDefault="0053780F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3780F" w:rsidRDefault="008B47DC" w:rsidP="008B47D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</w:tcPr>
          <w:p w:rsidR="0053780F" w:rsidRDefault="008B47DC" w:rsidP="008A6F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3780F" w:rsidRPr="004F181C" w:rsidRDefault="0053780F" w:rsidP="008A6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53780F" w:rsidRPr="004F181C" w:rsidSect="001B7B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AB"/>
    <w:rsid w:val="0004073B"/>
    <w:rsid w:val="000B0D9A"/>
    <w:rsid w:val="00167F0E"/>
    <w:rsid w:val="001920DF"/>
    <w:rsid w:val="001B7BAB"/>
    <w:rsid w:val="001D60B9"/>
    <w:rsid w:val="001D662D"/>
    <w:rsid w:val="003C5A05"/>
    <w:rsid w:val="003E6907"/>
    <w:rsid w:val="00496CE2"/>
    <w:rsid w:val="004C1477"/>
    <w:rsid w:val="004C3C88"/>
    <w:rsid w:val="004F181C"/>
    <w:rsid w:val="0053780F"/>
    <w:rsid w:val="00584939"/>
    <w:rsid w:val="007059F2"/>
    <w:rsid w:val="00750C32"/>
    <w:rsid w:val="0076138D"/>
    <w:rsid w:val="00783512"/>
    <w:rsid w:val="008242EF"/>
    <w:rsid w:val="008505B3"/>
    <w:rsid w:val="00897320"/>
    <w:rsid w:val="008A6F7D"/>
    <w:rsid w:val="008B47DC"/>
    <w:rsid w:val="00A739F1"/>
    <w:rsid w:val="00B604C4"/>
    <w:rsid w:val="00BD13A1"/>
    <w:rsid w:val="00D129F0"/>
    <w:rsid w:val="00DA19D2"/>
    <w:rsid w:val="00DB516A"/>
    <w:rsid w:val="00DE6AC9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F32E-A2A5-40CD-B43C-071613BE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138D"/>
    <w:pPr>
      <w:spacing w:after="0" w:line="240" w:lineRule="auto"/>
    </w:pPr>
  </w:style>
  <w:style w:type="character" w:customStyle="1" w:styleId="c1">
    <w:name w:val="c1"/>
    <w:basedOn w:val="a0"/>
    <w:rsid w:val="008A6F7D"/>
  </w:style>
  <w:style w:type="character" w:customStyle="1" w:styleId="c13">
    <w:name w:val="c13"/>
    <w:basedOn w:val="a0"/>
    <w:rsid w:val="008A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</cp:revision>
  <dcterms:created xsi:type="dcterms:W3CDTF">2021-09-23T18:52:00Z</dcterms:created>
  <dcterms:modified xsi:type="dcterms:W3CDTF">2023-10-19T13:46:00Z</dcterms:modified>
</cp:coreProperties>
</file>