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E9" w:rsidRPr="003E02E9" w:rsidRDefault="003E02E9" w:rsidP="003E02E9">
      <w:pPr>
        <w:spacing w:after="0" w:line="276" w:lineRule="auto"/>
        <w:ind w:left="0" w:right="0" w:firstLine="0"/>
        <w:jc w:val="center"/>
        <w:rPr>
          <w:rFonts w:eastAsiaTheme="minorEastAsia"/>
          <w:color w:val="auto"/>
          <w:sz w:val="28"/>
          <w:szCs w:val="28"/>
        </w:rPr>
      </w:pPr>
      <w:bookmarkStart w:id="0" w:name="_GoBack"/>
      <w:bookmarkEnd w:id="0"/>
      <w:r w:rsidRPr="003E02E9">
        <w:rPr>
          <w:rFonts w:eastAsiaTheme="minorEastAsia"/>
          <w:color w:val="auto"/>
          <w:sz w:val="28"/>
          <w:szCs w:val="28"/>
        </w:rPr>
        <w:t>МБОУ «Верховаж</w:t>
      </w:r>
      <w:r w:rsidR="00E048F6">
        <w:rPr>
          <w:rFonts w:eastAsiaTheme="minorEastAsia"/>
          <w:color w:val="auto"/>
          <w:sz w:val="28"/>
          <w:szCs w:val="28"/>
        </w:rPr>
        <w:t xml:space="preserve">ская средняя </w:t>
      </w:r>
      <w:r w:rsidRPr="003E02E9">
        <w:rPr>
          <w:rFonts w:eastAsiaTheme="minorEastAsia"/>
          <w:color w:val="auto"/>
          <w:sz w:val="28"/>
          <w:szCs w:val="28"/>
        </w:rPr>
        <w:t xml:space="preserve"> школа </w:t>
      </w:r>
    </w:p>
    <w:p w:rsidR="003E02E9" w:rsidRPr="00046C43" w:rsidRDefault="003E02E9" w:rsidP="00046C43">
      <w:pPr>
        <w:spacing w:after="0" w:line="276" w:lineRule="auto"/>
        <w:ind w:left="0" w:right="0" w:firstLine="0"/>
        <w:jc w:val="center"/>
        <w:rPr>
          <w:rFonts w:eastAsiaTheme="minorEastAsia"/>
          <w:color w:val="auto"/>
          <w:sz w:val="28"/>
          <w:szCs w:val="28"/>
        </w:rPr>
      </w:pPr>
      <w:r w:rsidRPr="003E02E9">
        <w:rPr>
          <w:rFonts w:eastAsiaTheme="minorEastAsia"/>
          <w:color w:val="auto"/>
          <w:sz w:val="28"/>
          <w:szCs w:val="28"/>
        </w:rPr>
        <w:t>имени Я.Я.Кремлёва»</w:t>
      </w:r>
    </w:p>
    <w:tbl>
      <w:tblPr>
        <w:tblW w:w="137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678"/>
        <w:gridCol w:w="4536"/>
      </w:tblGrid>
      <w:tr w:rsidR="003E02E9" w:rsidRPr="003E02E9" w:rsidTr="00046C43">
        <w:trPr>
          <w:trHeight w:val="25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3E02E9">
              <w:rPr>
                <w:rFonts w:eastAsiaTheme="minorEastAsia"/>
                <w:b/>
                <w:color w:val="auto"/>
                <w:szCs w:val="24"/>
              </w:rPr>
              <w:t>«Рассмотрено»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Председатель педагогического совета школы Г.И.Воробьева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протокол № 10</w:t>
            </w:r>
            <w:r w:rsidRPr="003E02E9">
              <w:rPr>
                <w:rFonts w:eastAsiaTheme="minorEastAsia"/>
                <w:bCs/>
                <w:color w:val="auto"/>
                <w:szCs w:val="24"/>
              </w:rPr>
              <w:t>от 30.08.2023 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3E02E9">
              <w:rPr>
                <w:rFonts w:eastAsiaTheme="minorEastAsia"/>
                <w:b/>
                <w:color w:val="auto"/>
                <w:szCs w:val="24"/>
              </w:rPr>
              <w:t>«Согласовано»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Председатель методического совета школы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987133D" wp14:editId="6DF9D39D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5" name="Рисунок 5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E9">
              <w:rPr>
                <w:rFonts w:eastAsiaTheme="minorEastAsia"/>
                <w:color w:val="auto"/>
                <w:szCs w:val="24"/>
              </w:rPr>
              <w:t>Зам. директора по УВР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_________ Н.В.Зобнина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Cs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Протокол №5 от 30.08.2023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bCs/>
                <w:color w:val="auto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3E02E9">
              <w:rPr>
                <w:rFonts w:eastAsiaTheme="minorEastAsia"/>
                <w:b/>
                <w:color w:val="auto"/>
                <w:szCs w:val="24"/>
              </w:rPr>
              <w:t xml:space="preserve">«Утверждаю»: 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243820AD" wp14:editId="184A6365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6" name="Рисунок 6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E9">
              <w:rPr>
                <w:rFonts w:eastAsiaTheme="minorEastAsia"/>
                <w:color w:val="auto"/>
                <w:szCs w:val="24"/>
              </w:rPr>
              <w:t xml:space="preserve">Директор МБОУ 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 xml:space="preserve">«Верховажская средняя школа 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имени Я.Я. Кремлева»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__________ Г.И.Воробьёва</w:t>
            </w:r>
          </w:p>
          <w:p w:rsidR="003E02E9" w:rsidRPr="003E02E9" w:rsidRDefault="003E02E9" w:rsidP="003E02E9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 xml:space="preserve">Приказ </w:t>
            </w:r>
            <w:r w:rsidRPr="003E02E9">
              <w:rPr>
                <w:rFonts w:eastAsiaTheme="minorEastAsia"/>
                <w:bCs/>
                <w:color w:val="auto"/>
                <w:szCs w:val="24"/>
              </w:rPr>
              <w:t>№ 53 от 30.08.2023г.</w:t>
            </w:r>
          </w:p>
        </w:tc>
      </w:tr>
    </w:tbl>
    <w:p w:rsidR="001A6153" w:rsidRPr="00CF5438" w:rsidRDefault="001A6153" w:rsidP="00046C43">
      <w:pPr>
        <w:tabs>
          <w:tab w:val="left" w:pos="10065"/>
        </w:tabs>
        <w:ind w:left="142" w:hanging="142"/>
        <w:rPr>
          <w:b/>
          <w:sz w:val="40"/>
          <w:szCs w:val="40"/>
        </w:rPr>
      </w:pPr>
    </w:p>
    <w:p w:rsidR="001A6153" w:rsidRPr="00046C43" w:rsidRDefault="001A6153" w:rsidP="001A6153">
      <w:pPr>
        <w:jc w:val="center"/>
        <w:rPr>
          <w:b/>
          <w:szCs w:val="24"/>
        </w:rPr>
      </w:pPr>
      <w:r w:rsidRPr="00046C43">
        <w:rPr>
          <w:b/>
          <w:szCs w:val="24"/>
        </w:rPr>
        <w:t>РАБОЧАЯ ПРОГРАММА</w:t>
      </w:r>
    </w:p>
    <w:p w:rsidR="001A6153" w:rsidRPr="00046C43" w:rsidRDefault="001A6153" w:rsidP="001A6153">
      <w:pPr>
        <w:jc w:val="center"/>
        <w:rPr>
          <w:b/>
          <w:szCs w:val="24"/>
        </w:rPr>
      </w:pPr>
      <w:r w:rsidRPr="00046C43">
        <w:rPr>
          <w:b/>
          <w:szCs w:val="24"/>
        </w:rPr>
        <w:t>ВНЕУРОЧНОЙ ДЕЯТЕЛЬНОСТИ</w:t>
      </w:r>
    </w:p>
    <w:p w:rsidR="001A6153" w:rsidRPr="0023566D" w:rsidRDefault="001A6153" w:rsidP="00312B47">
      <w:pPr>
        <w:jc w:val="center"/>
        <w:rPr>
          <w:b/>
          <w:sz w:val="28"/>
          <w:szCs w:val="28"/>
        </w:rPr>
      </w:pPr>
      <w:r w:rsidRPr="0023566D">
        <w:rPr>
          <w:b/>
          <w:sz w:val="28"/>
          <w:szCs w:val="28"/>
        </w:rPr>
        <w:t>«</w:t>
      </w:r>
      <w:r w:rsidR="003E02E9" w:rsidRPr="0023566D">
        <w:rPr>
          <w:b/>
          <w:sz w:val="28"/>
          <w:szCs w:val="28"/>
        </w:rPr>
        <w:t>Мир под микроскопом</w:t>
      </w:r>
      <w:r w:rsidRPr="0023566D">
        <w:rPr>
          <w:b/>
          <w:sz w:val="28"/>
          <w:szCs w:val="28"/>
        </w:rPr>
        <w:t>»</w:t>
      </w:r>
      <w:r w:rsidRPr="0023566D">
        <w:rPr>
          <w:b/>
          <w:sz w:val="28"/>
          <w:szCs w:val="28"/>
        </w:rPr>
        <w:br/>
        <w:t xml:space="preserve"> </w:t>
      </w:r>
      <w:r w:rsidR="003E02E9" w:rsidRPr="0023566D">
        <w:rPr>
          <w:b/>
          <w:sz w:val="28"/>
          <w:szCs w:val="28"/>
        </w:rPr>
        <w:t>6</w:t>
      </w:r>
      <w:r w:rsidRPr="0023566D">
        <w:rPr>
          <w:b/>
          <w:sz w:val="28"/>
          <w:szCs w:val="28"/>
        </w:rPr>
        <w:t xml:space="preserve">  класс </w:t>
      </w:r>
    </w:p>
    <w:p w:rsidR="001A6153" w:rsidRDefault="001A6153" w:rsidP="0023566D">
      <w:pPr>
        <w:tabs>
          <w:tab w:val="left" w:pos="12060"/>
        </w:tabs>
        <w:spacing w:line="360" w:lineRule="auto"/>
        <w:ind w:left="0" w:firstLine="0"/>
        <w:jc w:val="left"/>
        <w:rPr>
          <w:sz w:val="28"/>
        </w:rPr>
      </w:pPr>
    </w:p>
    <w:p w:rsidR="001A6153" w:rsidRPr="0014014F" w:rsidRDefault="00046C43" w:rsidP="00046C43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1A6153">
        <w:rPr>
          <w:rFonts w:ascii="Times New Roman" w:hAnsi="Times New Roman" w:cs="Times New Roman"/>
          <w:sz w:val="24"/>
          <w:szCs w:val="24"/>
        </w:rPr>
        <w:t>Учитель: Л.Н. Кудрина</w:t>
      </w:r>
      <w:r w:rsidR="001A6153" w:rsidRPr="0014014F">
        <w:rPr>
          <w:rFonts w:ascii="Times New Roman" w:hAnsi="Times New Roman" w:cs="Times New Roman"/>
          <w:sz w:val="24"/>
          <w:szCs w:val="24"/>
        </w:rPr>
        <w:t>,</w:t>
      </w:r>
    </w:p>
    <w:p w:rsidR="001A6153" w:rsidRPr="0014014F" w:rsidRDefault="001A6153" w:rsidP="001A6153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014F">
        <w:rPr>
          <w:rFonts w:ascii="Times New Roman" w:hAnsi="Times New Roman" w:cs="Times New Roman"/>
          <w:sz w:val="24"/>
          <w:szCs w:val="24"/>
        </w:rPr>
        <w:t xml:space="preserve"> высшая кв.категория  </w:t>
      </w:r>
    </w:p>
    <w:p w:rsidR="001A6153" w:rsidRDefault="001A6153" w:rsidP="001A6153">
      <w:pPr>
        <w:spacing w:line="360" w:lineRule="auto"/>
        <w:jc w:val="right"/>
        <w:rPr>
          <w:sz w:val="28"/>
        </w:rPr>
      </w:pPr>
    </w:p>
    <w:p w:rsidR="001A6153" w:rsidRDefault="001A6153" w:rsidP="001A6153">
      <w:pPr>
        <w:spacing w:line="360" w:lineRule="auto"/>
        <w:jc w:val="right"/>
        <w:rPr>
          <w:sz w:val="28"/>
        </w:rPr>
      </w:pPr>
    </w:p>
    <w:p w:rsidR="00E048F6" w:rsidRDefault="00E048F6" w:rsidP="00F018A7">
      <w:pPr>
        <w:spacing w:line="360" w:lineRule="auto"/>
        <w:ind w:left="142" w:hanging="142"/>
        <w:jc w:val="center"/>
        <w:rPr>
          <w:sz w:val="28"/>
        </w:rPr>
      </w:pPr>
    </w:p>
    <w:p w:rsidR="00312B47" w:rsidRPr="001A6153" w:rsidRDefault="001A6153" w:rsidP="00F018A7">
      <w:pPr>
        <w:spacing w:line="360" w:lineRule="auto"/>
        <w:ind w:left="142" w:hanging="142"/>
        <w:jc w:val="center"/>
        <w:rPr>
          <w:sz w:val="28"/>
        </w:rPr>
      </w:pPr>
      <w:r>
        <w:rPr>
          <w:sz w:val="28"/>
        </w:rPr>
        <w:t xml:space="preserve">с. </w:t>
      </w:r>
      <w:r w:rsidRPr="0014014F">
        <w:rPr>
          <w:sz w:val="28"/>
        </w:rPr>
        <w:t>Верховажье</w:t>
      </w:r>
      <w:r>
        <w:rPr>
          <w:sz w:val="28"/>
        </w:rPr>
        <w:t xml:space="preserve"> 202</w:t>
      </w:r>
      <w:r w:rsidR="007847A4">
        <w:rPr>
          <w:sz w:val="28"/>
        </w:rPr>
        <w:t>3</w:t>
      </w:r>
    </w:p>
    <w:p w:rsidR="009E1C6A" w:rsidRDefault="00EA3B5E">
      <w:pPr>
        <w:pStyle w:val="1"/>
        <w:spacing w:line="270" w:lineRule="auto"/>
        <w:ind w:left="1502" w:right="570"/>
        <w:jc w:val="center"/>
      </w:pPr>
      <w:r>
        <w:t xml:space="preserve">Пояснительная записка </w:t>
      </w:r>
    </w:p>
    <w:p w:rsidR="009E1C6A" w:rsidRDefault="00EA3B5E">
      <w:pPr>
        <w:spacing w:after="22" w:line="259" w:lineRule="auto"/>
        <w:ind w:left="987" w:right="0" w:firstLine="0"/>
        <w:jc w:val="center"/>
      </w:pPr>
      <w:r>
        <w:t xml:space="preserve"> </w:t>
      </w:r>
    </w:p>
    <w:p w:rsidR="009E1C6A" w:rsidRDefault="00EA3B5E">
      <w:pPr>
        <w:ind w:left="929" w:right="0" w:firstLine="566"/>
      </w:pPr>
      <w:r>
        <w:lastRenderedPageBreak/>
        <w:t>Програм</w:t>
      </w:r>
      <w:r w:rsidR="00E17849">
        <w:t xml:space="preserve">ма внеурочной деятельности для </w:t>
      </w:r>
      <w:r w:rsidR="00E17849" w:rsidRPr="00E17849">
        <w:t>6</w:t>
      </w:r>
      <w:r>
        <w:t xml:space="preserve"> классов составлена в соответствии с требованиями </w:t>
      </w:r>
      <w:r w:rsidR="00C93033">
        <w:t xml:space="preserve">обновлённого Федерального государственного образовательного стандарта основного общего образования (ФГОС ООО) </w:t>
      </w:r>
      <w:r>
        <w:t xml:space="preserve">и учётом нормативно-правовых документов: </w:t>
      </w:r>
    </w:p>
    <w:p w:rsidR="00E17849" w:rsidRDefault="004E511B" w:rsidP="00C93033">
      <w:pPr>
        <w:ind w:right="0"/>
      </w:pPr>
      <w:r>
        <w:t xml:space="preserve">                                       - </w:t>
      </w:r>
      <w:r w:rsidR="00C93033">
        <w:t>Закон</w:t>
      </w:r>
      <w:r w:rsidR="00312B47">
        <w:t>а</w:t>
      </w:r>
      <w:r w:rsidR="00C93033">
        <w:t xml:space="preserve"> РФ «Об образовании»</w:t>
      </w:r>
      <w:r w:rsidR="00E17849" w:rsidRPr="00E17849">
        <w:t xml:space="preserve"> от 29.12.2012 № 273-ФЗ</w:t>
      </w:r>
      <w:r w:rsidR="00E17849">
        <w:t>.</w:t>
      </w:r>
    </w:p>
    <w:p w:rsidR="00025458" w:rsidRDefault="00E17849" w:rsidP="00C93033">
      <w:pPr>
        <w:ind w:right="0"/>
      </w:pPr>
      <w:r w:rsidRPr="00E17849">
        <w:t xml:space="preserve">          </w:t>
      </w:r>
      <w:r>
        <w:t xml:space="preserve">                             - </w:t>
      </w:r>
      <w:r w:rsidRPr="00E17849">
        <w:t>Приказ</w:t>
      </w:r>
      <w:r w:rsidR="00025458">
        <w:t>а</w:t>
      </w:r>
      <w:r w:rsidRPr="00E17849">
        <w:t xml:space="preserve"> Министерства просвещения Российской Федерации от 31.05.2021 № 287 «Об утверждении федерального</w:t>
      </w:r>
    </w:p>
    <w:p w:rsidR="00025458" w:rsidRDefault="00025458" w:rsidP="00C93033">
      <w:pPr>
        <w:ind w:right="0"/>
      </w:pPr>
      <w:r>
        <w:t xml:space="preserve">                                         </w:t>
      </w:r>
      <w:r w:rsidR="00E17849" w:rsidRPr="00E17849">
        <w:t xml:space="preserve"> государственного образовательного стандарта основного общего образования» (Зарегистрирован Минюстом России </w:t>
      </w:r>
    </w:p>
    <w:p w:rsidR="009E1C6A" w:rsidRDefault="00025458" w:rsidP="00C93033">
      <w:pPr>
        <w:ind w:right="0"/>
      </w:pPr>
      <w:r>
        <w:t xml:space="preserve">                                          </w:t>
      </w:r>
      <w:r w:rsidR="00E17849" w:rsidRPr="00E17849">
        <w:t>05.07.2021 № 64101).</w:t>
      </w:r>
    </w:p>
    <w:p w:rsidR="00025458" w:rsidRDefault="00E17849" w:rsidP="00C93033">
      <w:pPr>
        <w:ind w:right="0"/>
      </w:pPr>
      <w:r w:rsidRPr="00E17849">
        <w:t xml:space="preserve">                                       - Приказ</w:t>
      </w:r>
      <w:r w:rsidR="00025458">
        <w:t>а</w:t>
      </w:r>
      <w:r w:rsidRPr="00E17849">
        <w:t xml:space="preserve"> Министерства просвещения Российской Федерации от 18.07.2022 № 568 «О внесении изменений в</w:t>
      </w:r>
    </w:p>
    <w:p w:rsidR="00025458" w:rsidRDefault="00025458" w:rsidP="00C93033">
      <w:pPr>
        <w:ind w:right="0"/>
      </w:pPr>
      <w:r>
        <w:t xml:space="preserve">                                     </w:t>
      </w:r>
      <w:r w:rsidR="00E17849" w:rsidRPr="00E17849">
        <w:t xml:space="preserve"> </w:t>
      </w:r>
      <w:r>
        <w:t xml:space="preserve">  </w:t>
      </w:r>
      <w:r w:rsidR="00E17849" w:rsidRPr="00E17849">
        <w:t xml:space="preserve">федеральный государственный образовательный стандарт основного общего образования» </w:t>
      </w:r>
    </w:p>
    <w:p w:rsidR="00E17849" w:rsidRPr="00E17849" w:rsidRDefault="00025458" w:rsidP="00C93033">
      <w:pPr>
        <w:ind w:right="0"/>
      </w:pPr>
      <w:r>
        <w:t xml:space="preserve">                                        </w:t>
      </w:r>
      <w:r w:rsidR="00E17849" w:rsidRPr="00E17849">
        <w:t>(Зарегистрирован Минюстом России 17.08.2022 № 69675).</w:t>
      </w:r>
    </w:p>
    <w:p w:rsidR="009E1C6A" w:rsidRDefault="004E511B" w:rsidP="004E511B">
      <w:pPr>
        <w:pStyle w:val="a3"/>
        <w:spacing w:after="0" w:line="259" w:lineRule="auto"/>
        <w:ind w:left="2370" w:right="0" w:firstLine="0"/>
        <w:jc w:val="left"/>
      </w:pPr>
      <w:r>
        <w:t xml:space="preserve">- </w:t>
      </w:r>
      <w:r w:rsidR="00312B47">
        <w:t>Информационно-методического письма</w:t>
      </w:r>
      <w:r w:rsidR="00F1730D">
        <w:t xml:space="preserve"> Министерства Просвещения</w:t>
      </w:r>
      <w:r w:rsidR="00EA3B5E">
        <w:t xml:space="preserve"> РФ </w:t>
      </w:r>
      <w:r w:rsidR="00F1730D">
        <w:t>N ТВ-1290/03</w:t>
      </w:r>
      <w:r w:rsidR="00EA3B5E">
        <w:t xml:space="preserve"> </w:t>
      </w:r>
      <w:r w:rsidR="00F1730D">
        <w:t>от 5 июля 2022 г. «Об организации внеурочной деятельности в рамках реализации обновленных Ф</w:t>
      </w:r>
      <w:r>
        <w:t>ГОС НОО и ООО</w:t>
      </w:r>
      <w:r w:rsidR="00F1730D">
        <w:t>»</w:t>
      </w:r>
      <w:r w:rsidR="00C93033">
        <w:t>.</w:t>
      </w:r>
      <w:r w:rsidR="00F1730D">
        <w:t xml:space="preserve"> </w:t>
      </w:r>
    </w:p>
    <w:p w:rsidR="009E1C6A" w:rsidRPr="004E511B" w:rsidRDefault="00EA3B5E" w:rsidP="004E511B">
      <w:pPr>
        <w:ind w:left="929" w:right="0" w:firstLine="566"/>
      </w:pPr>
      <w:r>
        <w:t xml:space="preserve">Программа составлена с учётом методических рекомендаций по организации внеурочной деятельности в условиях введения и </w:t>
      </w:r>
      <w:r w:rsidR="00C93033">
        <w:t xml:space="preserve"> </w:t>
      </w:r>
      <w:r>
        <w:t xml:space="preserve">реализации </w:t>
      </w:r>
      <w:r w:rsidR="004E511B">
        <w:t xml:space="preserve">обновленных </w:t>
      </w:r>
      <w:r>
        <w:t>ФГОС в учебно-воспитательном проце</w:t>
      </w:r>
      <w:r w:rsidR="004E511B">
        <w:t>ссе образовательных учреждений</w:t>
      </w:r>
      <w:r w:rsidR="0072174D">
        <w:t>.</w:t>
      </w:r>
    </w:p>
    <w:p w:rsidR="009E1C6A" w:rsidRDefault="00EA3B5E" w:rsidP="004E511B">
      <w:pPr>
        <w:ind w:left="929" w:right="0" w:firstLine="566"/>
      </w:pPr>
      <w:r>
        <w:t>П</w:t>
      </w:r>
      <w:r w:rsidR="0023566D">
        <w:t>рограмма «Мир под микроскопом</w:t>
      </w:r>
      <w:r>
        <w:t xml:space="preserve">» предназначена </w:t>
      </w:r>
      <w:r w:rsidR="0023566D">
        <w:t>для учащихся 6</w:t>
      </w:r>
      <w:r>
        <w:t xml:space="preserve"> классов общ</w:t>
      </w:r>
      <w:r w:rsidR="00312B47">
        <w:t>еобразовательных школ,</w:t>
      </w:r>
      <w:r>
        <w:t xml:space="preserve"> рассчитана на 34 часа (1 час в неделю).</w:t>
      </w:r>
      <w:r>
        <w:rPr>
          <w:rFonts w:ascii="Calibri" w:eastAsia="Calibri" w:hAnsi="Calibri" w:cs="Calibri"/>
        </w:rPr>
        <w:t xml:space="preserve">  </w:t>
      </w:r>
    </w:p>
    <w:p w:rsidR="009E1C6A" w:rsidRDefault="00EA3B5E" w:rsidP="004E511B">
      <w:pPr>
        <w:ind w:left="929" w:right="0" w:firstLine="566"/>
      </w:pPr>
      <w:r>
        <w:t xml:space="preserve">Содержание программы имеет общеинтеллектуальное направление, т.к. ориентировано на формирование творческого мышления обучающихся, расширение их кругозора, наблюдательности, исследовательских навыков, а также способствует самореализации в учебной деятельности. Практическая направленность курса осуществляется через организацию </w:t>
      </w:r>
      <w:r w:rsidR="00214996">
        <w:t>лабораторных,</w:t>
      </w:r>
      <w:r w:rsidR="00C93033">
        <w:t xml:space="preserve"> </w:t>
      </w:r>
      <w:r>
        <w:t xml:space="preserve">практических работ и экскурсий. </w:t>
      </w:r>
    </w:p>
    <w:p w:rsidR="009E1C6A" w:rsidRDefault="00EA3B5E" w:rsidP="004E511B">
      <w:pPr>
        <w:ind w:left="929" w:right="0" w:firstLine="566"/>
      </w:pPr>
      <w:r>
        <w:t xml:space="preserve"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 </w:t>
      </w:r>
    </w:p>
    <w:p w:rsidR="009E1C6A" w:rsidRDefault="00EA3B5E" w:rsidP="004E511B">
      <w:pPr>
        <w:ind w:left="929" w:right="0" w:firstLine="566"/>
      </w:pPr>
      <w:r>
        <w:t xml:space="preserve">Изучение курса базируется на знаниях, полученных учащимися при изучении биологии. Большую роль в усвоении курса играют знания, полученные учащимися при изучении других предметов естественнонаучного цикла. </w:t>
      </w:r>
    </w:p>
    <w:p w:rsidR="009E1C6A" w:rsidRDefault="00EA3B5E">
      <w:pPr>
        <w:ind w:left="929" w:right="0" w:firstLine="566"/>
      </w:pPr>
      <w:r>
        <w:t xml:space="preserve">Таким образом, данный курс обеспечивает не только углубление знаний по биологии, но и способствует формированию целостной естественнонаучной картины мира. </w:t>
      </w:r>
    </w:p>
    <w:p w:rsidR="009E1C6A" w:rsidRDefault="00EA3B5E">
      <w:pPr>
        <w:spacing w:after="25" w:line="259" w:lineRule="auto"/>
        <w:ind w:left="1496" w:right="0" w:firstLine="0"/>
        <w:jc w:val="left"/>
      </w:pPr>
      <w:r>
        <w:rPr>
          <w:b/>
        </w:rPr>
        <w:t xml:space="preserve"> </w:t>
      </w:r>
    </w:p>
    <w:p w:rsidR="009E1C6A" w:rsidRDefault="00EA3B5E">
      <w:pPr>
        <w:spacing w:after="0" w:line="269" w:lineRule="auto"/>
        <w:ind w:left="1506" w:right="0"/>
        <w:jc w:val="left"/>
      </w:pPr>
      <w:r>
        <w:rPr>
          <w:b/>
        </w:rPr>
        <w:t xml:space="preserve">Цель программы: </w:t>
      </w:r>
    </w:p>
    <w:p w:rsidR="009E1C6A" w:rsidRDefault="00EA3B5E">
      <w:pPr>
        <w:ind w:left="929" w:right="0" w:firstLine="566"/>
      </w:pPr>
      <w:r>
        <w:lastRenderedPageBreak/>
        <w:t xml:space="preserve">Формирование у обучающихся интереса к изучению биологических дисциплин, создание условий для удовлетворения познавательной потребности в биологической деятельности. </w:t>
      </w:r>
    </w:p>
    <w:p w:rsidR="009E1C6A" w:rsidRDefault="00EA3B5E">
      <w:pPr>
        <w:spacing w:after="24" w:line="259" w:lineRule="auto"/>
        <w:ind w:left="1496" w:right="0" w:firstLine="0"/>
        <w:jc w:val="left"/>
      </w:pPr>
      <w:r>
        <w:rPr>
          <w:b/>
        </w:rPr>
        <w:t xml:space="preserve"> </w:t>
      </w:r>
    </w:p>
    <w:p w:rsidR="007847A4" w:rsidRDefault="00EA3B5E">
      <w:pPr>
        <w:spacing w:after="0" w:line="269" w:lineRule="auto"/>
        <w:ind w:left="1506" w:right="4577"/>
        <w:jc w:val="left"/>
      </w:pPr>
      <w:r>
        <w:rPr>
          <w:b/>
        </w:rPr>
        <w:t>Задачи программы:</w:t>
      </w:r>
      <w:r>
        <w:t xml:space="preserve"> </w:t>
      </w:r>
    </w:p>
    <w:p w:rsidR="009E1C6A" w:rsidRDefault="00EA3B5E">
      <w:pPr>
        <w:spacing w:after="0" w:line="269" w:lineRule="auto"/>
        <w:ind w:left="1506" w:right="4577"/>
        <w:jc w:val="left"/>
      </w:pPr>
      <w:r>
        <w:rPr>
          <w:b/>
          <w:i/>
        </w:rPr>
        <w:t>Образовательные</w:t>
      </w:r>
      <w:r>
        <w:rPr>
          <w:i/>
        </w:rPr>
        <w:t>:</w:t>
      </w:r>
      <w:r>
        <w:t xml:space="preserve"> </w:t>
      </w:r>
    </w:p>
    <w:p w:rsidR="009E1C6A" w:rsidRDefault="00EA3B5E" w:rsidP="000E64D0">
      <w:pPr>
        <w:numPr>
          <w:ilvl w:val="0"/>
          <w:numId w:val="2"/>
        </w:numPr>
        <w:ind w:right="0" w:hanging="360"/>
      </w:pPr>
      <w:r>
        <w:t xml:space="preserve">повысить мотивацию у обучающихся к изучению биологических наук; </w:t>
      </w:r>
    </w:p>
    <w:p w:rsidR="009E1C6A" w:rsidRDefault="00EA3B5E" w:rsidP="000E64D0">
      <w:pPr>
        <w:numPr>
          <w:ilvl w:val="0"/>
          <w:numId w:val="2"/>
        </w:numPr>
        <w:ind w:right="0" w:hanging="360"/>
      </w:pPr>
      <w:r>
        <w:t xml:space="preserve">обучить умениям и навыкам, связанным с овладением приемами исследования биологических объектов; </w:t>
      </w:r>
    </w:p>
    <w:p w:rsidR="009E1C6A" w:rsidRDefault="00EA3B5E" w:rsidP="000E64D0">
      <w:pPr>
        <w:numPr>
          <w:ilvl w:val="0"/>
          <w:numId w:val="2"/>
        </w:numPr>
        <w:ind w:right="0" w:hanging="360"/>
      </w:pPr>
      <w:r>
        <w:t xml:space="preserve">формировать основы научного мировоззрения, творческого воображения. </w:t>
      </w:r>
    </w:p>
    <w:p w:rsidR="009E1C6A" w:rsidRDefault="00EA3B5E" w:rsidP="000E64D0">
      <w:pPr>
        <w:spacing w:after="22" w:line="259" w:lineRule="auto"/>
        <w:ind w:left="1506" w:right="0"/>
      </w:pPr>
      <w:r>
        <w:rPr>
          <w:b/>
          <w:i/>
        </w:rPr>
        <w:t>Воспитательные</w:t>
      </w:r>
      <w:r>
        <w:rPr>
          <w:i/>
        </w:rPr>
        <w:t>:</w:t>
      </w:r>
      <w:r>
        <w:t xml:space="preserve"> </w:t>
      </w:r>
    </w:p>
    <w:p w:rsidR="009E1C6A" w:rsidRDefault="00EA3B5E" w:rsidP="00025458">
      <w:pPr>
        <w:pStyle w:val="a3"/>
        <w:numPr>
          <w:ilvl w:val="0"/>
          <w:numId w:val="15"/>
        </w:numPr>
        <w:ind w:right="0"/>
      </w:pPr>
      <w:r>
        <w:t>воспитывать бережное отношение к окружающе</w:t>
      </w:r>
      <w:r w:rsidR="00D908A1">
        <w:t>й среде, собственному здоровью;</w:t>
      </w:r>
      <w:r>
        <w:t xml:space="preserve"> </w:t>
      </w:r>
    </w:p>
    <w:p w:rsidR="009E1C6A" w:rsidRDefault="00D908A1" w:rsidP="00B36655">
      <w:pPr>
        <w:pStyle w:val="a3"/>
        <w:numPr>
          <w:ilvl w:val="0"/>
          <w:numId w:val="11"/>
        </w:numPr>
        <w:spacing w:after="25" w:line="259" w:lineRule="auto"/>
        <w:ind w:right="0"/>
      </w:pPr>
      <w:r>
        <w:t xml:space="preserve">развивать эмоциональную сферу и восприятие, </w:t>
      </w:r>
      <w:r w:rsidR="00B36655">
        <w:t>чувства удивления, восхищения открывающимися гранями красоты природы при созерцании микромира.</w:t>
      </w:r>
    </w:p>
    <w:p w:rsidR="009E1C6A" w:rsidRDefault="00EA3B5E" w:rsidP="000E64D0">
      <w:pPr>
        <w:spacing w:after="22" w:line="259" w:lineRule="auto"/>
        <w:ind w:left="1506" w:right="0"/>
      </w:pPr>
      <w:r>
        <w:rPr>
          <w:b/>
          <w:i/>
        </w:rPr>
        <w:t>Развивающие:</w:t>
      </w:r>
      <w:r>
        <w:t xml:space="preserve"> </w:t>
      </w:r>
    </w:p>
    <w:p w:rsidR="001A6153" w:rsidRDefault="00EA3B5E" w:rsidP="000E64D0">
      <w:pPr>
        <w:pStyle w:val="a3"/>
        <w:numPr>
          <w:ilvl w:val="0"/>
          <w:numId w:val="10"/>
        </w:numPr>
        <w:ind w:right="0"/>
      </w:pPr>
      <w:r>
        <w:t>развивать интерес к природе, природным яв</w:t>
      </w:r>
      <w:r w:rsidR="007A7A74">
        <w:t>лениям и формам жизни;</w:t>
      </w:r>
      <w:r>
        <w:t xml:space="preserve"> </w:t>
      </w:r>
    </w:p>
    <w:p w:rsidR="007A7A74" w:rsidRDefault="007A7A74" w:rsidP="000E64D0">
      <w:pPr>
        <w:pStyle w:val="a3"/>
        <w:numPr>
          <w:ilvl w:val="0"/>
          <w:numId w:val="10"/>
        </w:numPr>
        <w:ind w:right="0"/>
      </w:pPr>
      <w:r>
        <w:t>развивать познавательный интерес к предмету;</w:t>
      </w:r>
    </w:p>
    <w:p w:rsidR="007A7A74" w:rsidRDefault="007A7A74" w:rsidP="000E64D0">
      <w:pPr>
        <w:pStyle w:val="a3"/>
        <w:numPr>
          <w:ilvl w:val="0"/>
          <w:numId w:val="10"/>
        </w:numPr>
        <w:ind w:right="0"/>
      </w:pPr>
      <w:r>
        <w:t>развивать творческие способности учащихся, их познавательную активность;</w:t>
      </w:r>
    </w:p>
    <w:p w:rsidR="007A7A74" w:rsidRDefault="007A7A74" w:rsidP="000E64D0">
      <w:pPr>
        <w:pStyle w:val="a3"/>
        <w:numPr>
          <w:ilvl w:val="0"/>
          <w:numId w:val="10"/>
        </w:numPr>
        <w:ind w:right="0"/>
      </w:pPr>
      <w:r>
        <w:t>развивать интеллектуальные и мотивационные качества учащихся.</w:t>
      </w:r>
    </w:p>
    <w:p w:rsidR="009E1C6A" w:rsidRDefault="00EA3B5E" w:rsidP="000E64D0">
      <w:pPr>
        <w:spacing w:after="23" w:line="259" w:lineRule="auto"/>
        <w:ind w:left="1491" w:right="0"/>
      </w:pPr>
      <w:r>
        <w:rPr>
          <w:u w:val="single" w:color="000000"/>
        </w:rPr>
        <w:t>Основные принципы содержания программы:</w:t>
      </w:r>
      <w:r>
        <w:t xml:space="preserve"> </w:t>
      </w:r>
    </w:p>
    <w:p w:rsidR="009E1C6A" w:rsidRDefault="00EA3B5E" w:rsidP="000E64D0">
      <w:pPr>
        <w:numPr>
          <w:ilvl w:val="0"/>
          <w:numId w:val="2"/>
        </w:numPr>
        <w:ind w:right="0" w:hanging="360"/>
      </w:pPr>
      <w:r>
        <w:t xml:space="preserve">принцип наглядности; </w:t>
      </w:r>
    </w:p>
    <w:p w:rsidR="009E1C6A" w:rsidRDefault="00EA3B5E" w:rsidP="000E64D0">
      <w:pPr>
        <w:numPr>
          <w:ilvl w:val="0"/>
          <w:numId w:val="2"/>
        </w:numPr>
        <w:ind w:right="0" w:hanging="360"/>
      </w:pPr>
      <w:r>
        <w:t xml:space="preserve">принцип личностной ориентации; </w:t>
      </w:r>
    </w:p>
    <w:p w:rsidR="009E1C6A" w:rsidRDefault="00EA3B5E" w:rsidP="000E64D0">
      <w:pPr>
        <w:numPr>
          <w:ilvl w:val="0"/>
          <w:numId w:val="2"/>
        </w:numPr>
        <w:ind w:right="0" w:hanging="360"/>
      </w:pPr>
      <w:r>
        <w:t xml:space="preserve">принцип системности и целостности; </w:t>
      </w:r>
    </w:p>
    <w:p w:rsidR="009E1C6A" w:rsidRDefault="00EA3B5E" w:rsidP="000E64D0">
      <w:pPr>
        <w:numPr>
          <w:ilvl w:val="0"/>
          <w:numId w:val="2"/>
        </w:numPr>
        <w:ind w:right="0" w:hanging="360"/>
      </w:pPr>
      <w:r>
        <w:t xml:space="preserve">принцип экологического гуманизма; </w:t>
      </w:r>
    </w:p>
    <w:p w:rsidR="009E1C6A" w:rsidRDefault="00EA3B5E" w:rsidP="000E64D0">
      <w:pPr>
        <w:numPr>
          <w:ilvl w:val="0"/>
          <w:numId w:val="2"/>
        </w:numPr>
        <w:ind w:right="0" w:hanging="360"/>
      </w:pPr>
      <w:r>
        <w:t xml:space="preserve">принцип практической направленности. </w:t>
      </w:r>
    </w:p>
    <w:p w:rsidR="009E1C6A" w:rsidRDefault="00EA3B5E">
      <w:pPr>
        <w:spacing w:after="26" w:line="259" w:lineRule="auto"/>
        <w:ind w:left="987" w:right="0" w:firstLine="0"/>
        <w:jc w:val="center"/>
      </w:pPr>
      <w:r>
        <w:rPr>
          <w:b/>
        </w:rPr>
        <w:t xml:space="preserve"> </w:t>
      </w:r>
    </w:p>
    <w:p w:rsidR="009E1C6A" w:rsidRDefault="00EA3B5E">
      <w:pPr>
        <w:pStyle w:val="1"/>
        <w:ind w:left="1158"/>
      </w:pPr>
      <w:r>
        <w:t>Результаты освоения курса внеурочной деят</w:t>
      </w:r>
      <w:r w:rsidR="007847A4">
        <w:t>ельности «Мир под микроскопом</w:t>
      </w:r>
      <w:r>
        <w:t xml:space="preserve">» </w:t>
      </w:r>
    </w:p>
    <w:p w:rsidR="009E1C6A" w:rsidRDefault="00EA3B5E">
      <w:pPr>
        <w:spacing w:after="0" w:line="259" w:lineRule="auto"/>
        <w:ind w:left="987" w:right="0" w:firstLine="0"/>
        <w:jc w:val="center"/>
      </w:pPr>
      <w:r>
        <w:t xml:space="preserve"> </w:t>
      </w:r>
    </w:p>
    <w:p w:rsidR="009E1C6A" w:rsidRDefault="00E42AB3" w:rsidP="00E42AB3">
      <w:pPr>
        <w:ind w:right="0"/>
      </w:pPr>
      <w:r>
        <w:t xml:space="preserve">     </w:t>
      </w:r>
      <w:r w:rsidR="00EA3B5E"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="00EA3B5E">
        <w:rPr>
          <w:i/>
        </w:rPr>
        <w:t xml:space="preserve">ожидаемых учебных достижениях </w:t>
      </w:r>
      <w:r w:rsidR="00EA3B5E">
        <w:t xml:space="preserve">выпускников. </w:t>
      </w:r>
    </w:p>
    <w:p w:rsidR="00E42AB3" w:rsidRDefault="002249EF" w:rsidP="00E42AB3">
      <w:pPr>
        <w:spacing w:after="170" w:line="290" w:lineRule="auto"/>
        <w:ind w:left="0" w:right="52" w:firstLine="180"/>
      </w:pPr>
      <w:r>
        <w:lastRenderedPageBreak/>
        <w:t xml:space="preserve">  </w:t>
      </w:r>
      <w:r w:rsidR="00E42AB3" w:rsidRPr="00E42AB3"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F018A7" w:rsidRDefault="00F018A7" w:rsidP="00E42AB3">
      <w:pPr>
        <w:spacing w:after="170" w:line="290" w:lineRule="auto"/>
        <w:ind w:left="0" w:right="52" w:firstLine="180"/>
      </w:pPr>
    </w:p>
    <w:p w:rsidR="00F018A7" w:rsidRDefault="00F018A7" w:rsidP="00E42AB3">
      <w:pPr>
        <w:spacing w:after="170" w:line="290" w:lineRule="auto"/>
        <w:ind w:left="0" w:right="52" w:firstLine="180"/>
      </w:pPr>
    </w:p>
    <w:p w:rsidR="009E1C6A" w:rsidRDefault="00EA3B5E" w:rsidP="00214996">
      <w:pPr>
        <w:spacing w:after="0" w:line="269" w:lineRule="auto"/>
        <w:ind w:left="1506" w:right="0"/>
        <w:jc w:val="center"/>
      </w:pPr>
      <w:r>
        <w:rPr>
          <w:b/>
        </w:rPr>
        <w:t>Личностные результаты: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Патриотическое воспитание:</w:t>
      </w:r>
    </w:p>
    <w:p w:rsidR="00313599" w:rsidRPr="00313599" w:rsidRDefault="00313599" w:rsidP="00214996">
      <w:pPr>
        <w:spacing w:after="108" w:line="290" w:lineRule="auto"/>
        <w:ind w:left="415" w:right="52"/>
      </w:pPr>
      <w:r w:rsidRPr="00313599">
        <w:t>— 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Гражданское воспитание:</w:t>
      </w:r>
    </w:p>
    <w:p w:rsidR="00313599" w:rsidRPr="00313599" w:rsidRDefault="00313599" w:rsidP="00214996">
      <w:pPr>
        <w:spacing w:after="108" w:line="290" w:lineRule="auto"/>
        <w:ind w:left="415" w:right="52"/>
      </w:pPr>
      <w:r w:rsidRPr="00313599"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Духовно-нравственное воспитание:</w:t>
      </w:r>
    </w:p>
    <w:p w:rsidR="00B36655" w:rsidRDefault="00025458" w:rsidP="00214996">
      <w:pPr>
        <w:spacing w:after="108" w:line="290" w:lineRule="auto"/>
        <w:ind w:left="415" w:right="52"/>
      </w:pPr>
      <w:r>
        <w:t xml:space="preserve">— </w:t>
      </w:r>
      <w:r w:rsidR="00313599" w:rsidRPr="00313599">
        <w:t xml:space="preserve">готовность оценивать поведение и поступки с позиции нравственных норм и норм экологической культуры;. </w:t>
      </w:r>
    </w:p>
    <w:p w:rsidR="00313599" w:rsidRPr="00313599" w:rsidRDefault="00B36655" w:rsidP="00214996">
      <w:pPr>
        <w:spacing w:after="108" w:line="290" w:lineRule="auto"/>
        <w:ind w:left="415" w:right="52"/>
      </w:pPr>
      <w:r>
        <w:t xml:space="preserve">-    </w:t>
      </w:r>
      <w:r w:rsidR="00313599" w:rsidRPr="00313599">
        <w:t>понимание значимости нравственного аспекта де</w:t>
      </w:r>
      <w:r w:rsidR="00D908A1">
        <w:t xml:space="preserve">ятельности человека в </w:t>
      </w:r>
      <w:r w:rsidR="00313599" w:rsidRPr="00313599">
        <w:t>биологии.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Эстетическое воспитание:</w:t>
      </w:r>
    </w:p>
    <w:p w:rsidR="00313599" w:rsidRPr="00313599" w:rsidRDefault="00313599" w:rsidP="00214996">
      <w:pPr>
        <w:spacing w:after="113" w:line="290" w:lineRule="auto"/>
        <w:ind w:left="415" w:right="52"/>
      </w:pPr>
      <w:r w:rsidRPr="00313599">
        <w:t>—  понимание роли биологии в формировании эстетической культуры личности.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Ценности научного познания: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понимание роли биологической науки в формировании научного мировоззрения;</w:t>
      </w:r>
    </w:p>
    <w:p w:rsidR="00313599" w:rsidRPr="00313599" w:rsidRDefault="00313599" w:rsidP="00214996">
      <w:pPr>
        <w:spacing w:after="108" w:line="290" w:lineRule="auto"/>
        <w:ind w:left="415" w:right="52"/>
      </w:pPr>
      <w:r w:rsidRPr="00313599">
        <w:t>—  развитие научной любознательности, интереса к биологической науке, навыков исследовательской деятельности.</w:t>
      </w:r>
    </w:p>
    <w:p w:rsidR="00313599" w:rsidRPr="00313599" w:rsidRDefault="00313599" w:rsidP="00F018A7">
      <w:pPr>
        <w:spacing w:after="144" w:line="259" w:lineRule="auto"/>
        <w:ind w:left="175" w:right="0"/>
      </w:pPr>
      <w:r w:rsidRPr="00313599">
        <w:rPr>
          <w:b/>
          <w:i/>
        </w:rPr>
        <w:t>Формирование культуры здоровья:</w:t>
      </w:r>
    </w:p>
    <w:p w:rsidR="00313599" w:rsidRPr="00313599" w:rsidRDefault="00313599" w:rsidP="00214996">
      <w:pPr>
        <w:spacing w:after="113" w:line="290" w:lineRule="auto"/>
        <w:ind w:left="415" w:right="52"/>
      </w:pPr>
      <w:r w:rsidRPr="00313599">
        <w:lastRenderedPageBreak/>
        <w:t>—  сформированность навыка рефлексии, управление собственным эмоциональным состоянием.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Трудовое воспитание:</w:t>
      </w:r>
    </w:p>
    <w:p w:rsidR="00313599" w:rsidRPr="00313599" w:rsidRDefault="00313599" w:rsidP="00214996">
      <w:pPr>
        <w:spacing w:after="108" w:line="290" w:lineRule="auto"/>
        <w:ind w:left="415" w:right="52"/>
      </w:pPr>
      <w:r w:rsidRPr="00313599"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Экологическое воспитание:</w:t>
      </w:r>
    </w:p>
    <w:p w:rsidR="00313599" w:rsidRPr="00313599" w:rsidRDefault="00313599" w:rsidP="00214996">
      <w:pPr>
        <w:spacing w:after="125" w:line="290" w:lineRule="auto"/>
        <w:ind w:left="415" w:right="52"/>
      </w:pPr>
      <w:r w:rsidRPr="00313599">
        <w:t>—  ориентация на применение биологических знаний при решении задач в области окружающей среды;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Адаптация обучающегося к изменяющимся условиям социальной и природной среды:</w:t>
      </w:r>
    </w:p>
    <w:p w:rsidR="00313599" w:rsidRPr="00313599" w:rsidRDefault="00313599" w:rsidP="00214996">
      <w:pPr>
        <w:spacing w:after="125" w:line="290" w:lineRule="auto"/>
        <w:ind w:left="415" w:right="52"/>
      </w:pPr>
      <w:r w:rsidRPr="00313599">
        <w:t>—  адекватная оценка изменяющихся условий;</w:t>
      </w:r>
    </w:p>
    <w:p w:rsidR="00313599" w:rsidRPr="00313599" w:rsidRDefault="00313599" w:rsidP="00214996">
      <w:pPr>
        <w:spacing w:after="120" w:line="290" w:lineRule="auto"/>
        <w:ind w:left="415" w:right="52"/>
      </w:pPr>
      <w:r w:rsidRPr="00313599">
        <w:t>—  принятие решения (индивидуальное, в группе) в изменяющихся условиях на основании анализа биологической информации;</w:t>
      </w:r>
    </w:p>
    <w:p w:rsidR="00313599" w:rsidRDefault="00313599" w:rsidP="00214996">
      <w:pPr>
        <w:spacing w:after="252" w:line="290" w:lineRule="auto"/>
        <w:ind w:left="415" w:right="52"/>
      </w:pPr>
      <w:r w:rsidRPr="00313599">
        <w:t>—  планирование действий в новой ситуации на основании знаний биологических закономерностей.</w:t>
      </w:r>
    </w:p>
    <w:p w:rsidR="00214996" w:rsidRPr="00313599" w:rsidRDefault="00214996" w:rsidP="001816AC">
      <w:pPr>
        <w:spacing w:after="252" w:line="290" w:lineRule="auto"/>
        <w:ind w:left="415" w:right="52"/>
        <w:jc w:val="center"/>
        <w:rPr>
          <w:b/>
        </w:rPr>
      </w:pPr>
      <w:r w:rsidRPr="00214996">
        <w:rPr>
          <w:b/>
        </w:rPr>
        <w:t>Метапредметные результаты</w:t>
      </w:r>
      <w:r>
        <w:rPr>
          <w:b/>
        </w:rPr>
        <w:t>:</w:t>
      </w:r>
    </w:p>
    <w:p w:rsidR="00313599" w:rsidRPr="00313599" w:rsidRDefault="00313599" w:rsidP="00214996">
      <w:pPr>
        <w:keepNext/>
        <w:keepLines/>
        <w:spacing w:after="126" w:line="265" w:lineRule="auto"/>
        <w:ind w:left="190" w:right="0"/>
        <w:outlineLvl w:val="0"/>
        <w:rPr>
          <w:b/>
        </w:rPr>
      </w:pPr>
      <w:r w:rsidRPr="00313599">
        <w:rPr>
          <w:b/>
        </w:rPr>
        <w:t>Универсальные познавательные действия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Базовые логические действия: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выявлять и характеризовать существенные признаки биологических объектов (явлений);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выявлять дефициты информации, данных, необходимых для решения поставленной задачи;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13599" w:rsidRPr="00313599" w:rsidRDefault="00313599" w:rsidP="00214996">
      <w:pPr>
        <w:spacing w:after="228" w:line="290" w:lineRule="auto"/>
        <w:ind w:left="415" w:right="52"/>
      </w:pPr>
      <w:r w:rsidRPr="00313599">
        <w:lastRenderedPageBreak/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Базовые исследовательские действия: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использовать вопросы как исследовательский инструмент познания;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формировать гипотезу об истинности собственных суждений, аргументировать свою позицию, мнение;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оценивать на применимость и достоверность информацию, полученную в ходе наблюдения и эксперимента;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13599" w:rsidRPr="00313599" w:rsidRDefault="00313599" w:rsidP="00214996">
      <w:pPr>
        <w:spacing w:after="228" w:line="290" w:lineRule="auto"/>
        <w:ind w:left="415" w:right="52"/>
      </w:pPr>
      <w:r w:rsidRPr="00313599"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847A4" w:rsidRDefault="007847A4" w:rsidP="00214996">
      <w:pPr>
        <w:spacing w:after="144" w:line="259" w:lineRule="auto"/>
        <w:ind w:left="175" w:right="0"/>
        <w:rPr>
          <w:b/>
          <w:i/>
        </w:rPr>
      </w:pPr>
    </w:p>
    <w:p w:rsidR="007847A4" w:rsidRDefault="007847A4" w:rsidP="00214996">
      <w:pPr>
        <w:spacing w:after="144" w:line="259" w:lineRule="auto"/>
        <w:ind w:left="175" w:right="0"/>
        <w:rPr>
          <w:b/>
          <w:i/>
        </w:rPr>
      </w:pP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Работа с информацией: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lastRenderedPageBreak/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313599" w:rsidRPr="00313599" w:rsidRDefault="00313599" w:rsidP="00214996">
      <w:pPr>
        <w:spacing w:after="233" w:line="290" w:lineRule="auto"/>
        <w:ind w:left="415" w:right="52"/>
      </w:pPr>
      <w:r w:rsidRPr="00313599">
        <w:t>—  запоминать и систематизировать биологическую информацию.</w:t>
      </w:r>
    </w:p>
    <w:p w:rsidR="00313599" w:rsidRPr="00313599" w:rsidRDefault="00313599" w:rsidP="00214996">
      <w:pPr>
        <w:keepNext/>
        <w:keepLines/>
        <w:spacing w:after="153" w:line="265" w:lineRule="auto"/>
        <w:ind w:left="190" w:right="0"/>
        <w:outlineLvl w:val="0"/>
        <w:rPr>
          <w:b/>
        </w:rPr>
      </w:pPr>
      <w:r w:rsidRPr="00313599">
        <w:rPr>
          <w:b/>
        </w:rPr>
        <w:t>Универсальные коммуникативные действия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Общение</w:t>
      </w:r>
      <w:r w:rsidRPr="00313599">
        <w:t>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воспринимать и формулировать суждения, выражать эмоции в процессе выполнения практических и лабораторных работ;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выражать себя (свою точку зрения) в устных и письменных текстах;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сопоставлять свои суждения с суждениями других участников диалога, обнаруживать различие и сходство позиций;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публично представлять результаты выполненного биологического опыта (эксперимента, исследования, проекта);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Совместная деятельность (сотрудничество):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lastRenderedPageBreak/>
        <w:t>—  понимать и использовать преимущества командной и индивидуальной работы при решении конкретной биологической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13599" w:rsidRPr="00313599" w:rsidRDefault="00313599" w:rsidP="00214996">
      <w:pPr>
        <w:spacing w:after="228" w:line="290" w:lineRule="auto"/>
        <w:ind w:left="415" w:right="52"/>
      </w:pPr>
      <w:r w:rsidRPr="00313599">
        <w:t>— 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313599" w:rsidRPr="00313599" w:rsidRDefault="00313599" w:rsidP="00214996">
      <w:pPr>
        <w:keepNext/>
        <w:keepLines/>
        <w:spacing w:after="126" w:line="265" w:lineRule="auto"/>
        <w:ind w:left="190" w:right="0"/>
        <w:outlineLvl w:val="0"/>
        <w:rPr>
          <w:b/>
        </w:rPr>
      </w:pPr>
      <w:r w:rsidRPr="00313599">
        <w:rPr>
          <w:b/>
        </w:rPr>
        <w:t>Универсальные регулятивные действия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Самоорганизация: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выявлять проблемы для решения в жизненных и учебных ситуациях, используя биологические знания;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13599" w:rsidRPr="00313599" w:rsidRDefault="00025458" w:rsidP="00214996">
      <w:pPr>
        <w:spacing w:after="170" w:line="290" w:lineRule="auto"/>
        <w:ind w:left="415" w:right="52"/>
      </w:pPr>
      <w:r>
        <w:t xml:space="preserve">— </w:t>
      </w:r>
      <w:r w:rsidR="00313599" w:rsidRPr="00313599">
        <w:t>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lastRenderedPageBreak/>
        <w:t>— 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13599" w:rsidRPr="00313599" w:rsidRDefault="00313599" w:rsidP="00214996">
      <w:pPr>
        <w:spacing w:after="233" w:line="290" w:lineRule="auto"/>
        <w:ind w:left="415" w:right="52"/>
      </w:pPr>
      <w:r w:rsidRPr="00313599">
        <w:t>—  делать выбор и брать ответственность за решение.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Самоконтроль (рефлексия):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владеть способами самоконтроля, самомотивации и рефлексии;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давать адекватную оценку ситуации и предлагать план её изменения;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13599" w:rsidRPr="00313599" w:rsidRDefault="00313599" w:rsidP="00214996">
      <w:pPr>
        <w:spacing w:after="233" w:line="290" w:lineRule="auto"/>
        <w:ind w:left="415" w:right="52"/>
      </w:pPr>
      <w:r w:rsidRPr="00313599">
        <w:t>—  оценивать соответствие результата цели и условиям.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Эмоциональный интеллект: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различать, называть и управлять собственными эмоциями и эмоциями других;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выявлять и анализировать причины эмоций;</w:t>
      </w:r>
    </w:p>
    <w:p w:rsidR="00313599" w:rsidRPr="00313599" w:rsidRDefault="00313599" w:rsidP="00214996">
      <w:pPr>
        <w:spacing w:after="60" w:line="435" w:lineRule="auto"/>
        <w:ind w:left="415" w:right="1286"/>
      </w:pPr>
      <w:r w:rsidRPr="00313599"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313599" w:rsidRPr="00313599" w:rsidRDefault="00313599" w:rsidP="00214996">
      <w:pPr>
        <w:spacing w:after="144" w:line="259" w:lineRule="auto"/>
        <w:ind w:left="175" w:right="0"/>
      </w:pPr>
      <w:r w:rsidRPr="00313599">
        <w:rPr>
          <w:b/>
          <w:i/>
        </w:rPr>
        <w:t>Принятие себя и других: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осознанно относиться к другому человеку, его мнению;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lastRenderedPageBreak/>
        <w:t>—  признавать своё право на ошибку и такое же право другого;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открытость себе и другим;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осознавать невозможность контролировать всё вокруг;</w:t>
      </w:r>
    </w:p>
    <w:p w:rsidR="00313599" w:rsidRPr="00313599" w:rsidRDefault="00313599" w:rsidP="00214996">
      <w:pPr>
        <w:spacing w:after="252" w:line="290" w:lineRule="auto"/>
        <w:ind w:left="415" w:right="52"/>
      </w:pPr>
      <w:r w:rsidRPr="00313599"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13599" w:rsidRPr="00214996" w:rsidRDefault="00214996" w:rsidP="001816AC">
      <w:pPr>
        <w:spacing w:after="0" w:line="269" w:lineRule="auto"/>
        <w:ind w:left="1506" w:right="0"/>
        <w:jc w:val="center"/>
        <w:rPr>
          <w:b/>
        </w:rPr>
      </w:pPr>
      <w:r w:rsidRPr="00214996">
        <w:rPr>
          <w:b/>
        </w:rPr>
        <w:t>Предметные результаты</w:t>
      </w:r>
      <w:r>
        <w:rPr>
          <w:b/>
        </w:rPr>
        <w:t>: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характеризовать биологию как науку о живой природе; называть признаки живого, сравнивать объекты живой и неживой природы;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применять биологические термины и понятия в соответствии с поставленной задачей и в контексте;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раскрывать роль биологии в практической деятельности человека;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владеть приёмами работы с лупой, световым и цифровым микроскопами при рассматривании биологических объектов;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t>—  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313599" w:rsidRPr="00313599" w:rsidRDefault="00313599" w:rsidP="00214996">
      <w:pPr>
        <w:spacing w:after="170" w:line="290" w:lineRule="auto"/>
        <w:ind w:left="415" w:right="52"/>
      </w:pPr>
      <w:r w:rsidRPr="00313599">
        <w:lastRenderedPageBreak/>
        <w:t>—  создавать письменные и устные сообщения, грамотно используя понятийный аппарат изучаемого раздела биологии.</w:t>
      </w:r>
    </w:p>
    <w:p w:rsidR="009E1C6A" w:rsidRDefault="009E1C6A" w:rsidP="00214996">
      <w:pPr>
        <w:spacing w:after="26" w:line="259" w:lineRule="auto"/>
        <w:ind w:left="0" w:right="0" w:firstLine="0"/>
      </w:pPr>
    </w:p>
    <w:p w:rsidR="00470523" w:rsidRDefault="00470523" w:rsidP="00214996">
      <w:pPr>
        <w:spacing w:after="26" w:line="259" w:lineRule="auto"/>
        <w:ind w:left="0" w:right="0" w:firstLine="0"/>
      </w:pPr>
    </w:p>
    <w:p w:rsidR="00470523" w:rsidRDefault="00470523" w:rsidP="00214996">
      <w:pPr>
        <w:spacing w:after="26" w:line="259" w:lineRule="auto"/>
        <w:ind w:left="0" w:right="0" w:firstLine="0"/>
      </w:pPr>
    </w:p>
    <w:p w:rsidR="009E1C6A" w:rsidRDefault="00EA3B5E">
      <w:pPr>
        <w:pStyle w:val="1"/>
        <w:ind w:left="3191"/>
      </w:pPr>
      <w:r>
        <w:t>Методы и формы организации учебного процесса</w:t>
      </w:r>
      <w:r>
        <w:rPr>
          <w:b w:val="0"/>
        </w:rPr>
        <w:t xml:space="preserve"> </w:t>
      </w:r>
    </w:p>
    <w:p w:rsidR="009E1C6A" w:rsidRDefault="00EA3B5E">
      <w:pPr>
        <w:spacing w:after="22" w:line="259" w:lineRule="auto"/>
        <w:ind w:left="1496" w:right="0" w:firstLine="0"/>
        <w:jc w:val="left"/>
      </w:pPr>
      <w:r>
        <w:t xml:space="preserve"> </w:t>
      </w:r>
    </w:p>
    <w:p w:rsidR="009E1C6A" w:rsidRDefault="00EA3B5E">
      <w:pPr>
        <w:spacing w:after="23" w:line="259" w:lineRule="auto"/>
        <w:ind w:left="1491" w:right="0"/>
        <w:jc w:val="left"/>
      </w:pPr>
      <w:r>
        <w:rPr>
          <w:u w:val="single" w:color="000000"/>
        </w:rPr>
        <w:t>Формы обучения:</w:t>
      </w:r>
      <w:r>
        <w:t xml:space="preserve"> </w:t>
      </w:r>
    </w:p>
    <w:p w:rsidR="001A6153" w:rsidRDefault="00EA3B5E">
      <w:pPr>
        <w:numPr>
          <w:ilvl w:val="0"/>
          <w:numId w:val="4"/>
        </w:numPr>
        <w:spacing w:after="3" w:line="269" w:lineRule="auto"/>
        <w:ind w:right="0" w:hanging="360"/>
      </w:pPr>
      <w:r>
        <w:t xml:space="preserve">индивидуальные (практические и творческие задания, консультации, беседы); </w:t>
      </w:r>
    </w:p>
    <w:p w:rsidR="001A6153" w:rsidRDefault="00EA3B5E">
      <w:pPr>
        <w:numPr>
          <w:ilvl w:val="0"/>
          <w:numId w:val="4"/>
        </w:numPr>
        <w:spacing w:after="3" w:line="269" w:lineRule="auto"/>
        <w:ind w:right="0" w:hanging="360"/>
      </w:pPr>
      <w:r>
        <w:t xml:space="preserve">групповые (биологические эксперименты, исследования, экскурсии); </w:t>
      </w:r>
    </w:p>
    <w:p w:rsidR="009E1C6A" w:rsidRDefault="00EA3B5E">
      <w:pPr>
        <w:numPr>
          <w:ilvl w:val="0"/>
          <w:numId w:val="4"/>
        </w:numPr>
        <w:spacing w:after="3" w:line="269" w:lineRule="auto"/>
        <w:ind w:right="0" w:hanging="360"/>
      </w:pPr>
      <w:r>
        <w:t xml:space="preserve">обучение в микрогруппах (создание компьютерных презентаций). </w:t>
      </w:r>
    </w:p>
    <w:p w:rsidR="009E1C6A" w:rsidRDefault="00EA3B5E">
      <w:pPr>
        <w:spacing w:after="22" w:line="259" w:lineRule="auto"/>
        <w:ind w:left="1496" w:right="0" w:firstLine="0"/>
        <w:jc w:val="left"/>
      </w:pPr>
      <w:r>
        <w:t xml:space="preserve"> </w:t>
      </w:r>
    </w:p>
    <w:p w:rsidR="009E1C6A" w:rsidRDefault="00EA3B5E">
      <w:pPr>
        <w:spacing w:after="23" w:line="259" w:lineRule="auto"/>
        <w:ind w:left="1491" w:right="0"/>
        <w:jc w:val="left"/>
      </w:pPr>
      <w:r>
        <w:rPr>
          <w:u w:val="single" w:color="000000"/>
        </w:rPr>
        <w:t>Методы обучения:</w:t>
      </w:r>
      <w:r>
        <w:t xml:space="preserve"> </w:t>
      </w:r>
    </w:p>
    <w:p w:rsidR="009E1C6A" w:rsidRDefault="00EA3B5E">
      <w:pPr>
        <w:numPr>
          <w:ilvl w:val="0"/>
          <w:numId w:val="4"/>
        </w:numPr>
        <w:ind w:right="0" w:hanging="360"/>
      </w:pPr>
      <w:r>
        <w:t xml:space="preserve">словесные (рассказ, беседа, лекция); </w:t>
      </w:r>
    </w:p>
    <w:p w:rsidR="009E1C6A" w:rsidRDefault="00EA3B5E">
      <w:pPr>
        <w:numPr>
          <w:ilvl w:val="0"/>
          <w:numId w:val="4"/>
        </w:numPr>
        <w:ind w:right="0" w:hanging="360"/>
      </w:pPr>
      <w:r>
        <w:t xml:space="preserve">наглядные (наблюдение, показ, демонстрация); </w:t>
      </w:r>
    </w:p>
    <w:p w:rsidR="009E1C6A" w:rsidRDefault="00EA3B5E">
      <w:pPr>
        <w:numPr>
          <w:ilvl w:val="0"/>
          <w:numId w:val="4"/>
        </w:numPr>
        <w:ind w:right="0" w:hanging="360"/>
      </w:pPr>
      <w:r>
        <w:t xml:space="preserve">проблемно-поисковые (исследовательская деятельность); </w:t>
      </w:r>
    </w:p>
    <w:p w:rsidR="009E1C6A" w:rsidRDefault="00EA3B5E">
      <w:pPr>
        <w:numPr>
          <w:ilvl w:val="0"/>
          <w:numId w:val="4"/>
        </w:numPr>
        <w:ind w:right="0" w:hanging="360"/>
      </w:pPr>
      <w:r>
        <w:t xml:space="preserve">практические работы; </w:t>
      </w:r>
    </w:p>
    <w:p w:rsidR="009E1C6A" w:rsidRDefault="00EA3B5E">
      <w:pPr>
        <w:numPr>
          <w:ilvl w:val="0"/>
          <w:numId w:val="4"/>
        </w:numPr>
        <w:ind w:right="0" w:hanging="360"/>
      </w:pPr>
      <w:r>
        <w:t xml:space="preserve">контрольно-диагностические (самоконтроль, взаимоконтроль, динамика роста знаний, умений, навыков). </w:t>
      </w:r>
    </w:p>
    <w:p w:rsidR="009E1C6A" w:rsidRDefault="00EA3B5E">
      <w:pPr>
        <w:spacing w:after="25" w:line="259" w:lineRule="auto"/>
        <w:ind w:left="1553" w:right="0" w:firstLine="0"/>
        <w:jc w:val="center"/>
      </w:pPr>
      <w:r>
        <w:rPr>
          <w:b/>
        </w:rPr>
        <w:t xml:space="preserve"> </w:t>
      </w:r>
    </w:p>
    <w:p w:rsidR="009E1C6A" w:rsidRDefault="00EA3B5E">
      <w:pPr>
        <w:pStyle w:val="1"/>
        <w:spacing w:line="270" w:lineRule="auto"/>
        <w:ind w:left="1502"/>
        <w:jc w:val="center"/>
      </w:pPr>
      <w:r>
        <w:t xml:space="preserve">Формы контроля </w:t>
      </w:r>
    </w:p>
    <w:p w:rsidR="009E1C6A" w:rsidRDefault="00EA3B5E">
      <w:pPr>
        <w:spacing w:after="22" w:line="259" w:lineRule="auto"/>
        <w:ind w:left="1553" w:right="0" w:firstLine="0"/>
        <w:jc w:val="center"/>
      </w:pPr>
      <w:r>
        <w:rPr>
          <w:b/>
        </w:rPr>
        <w:t xml:space="preserve"> </w:t>
      </w:r>
    </w:p>
    <w:p w:rsidR="009E1C6A" w:rsidRDefault="00551A64">
      <w:pPr>
        <w:numPr>
          <w:ilvl w:val="0"/>
          <w:numId w:val="5"/>
        </w:numPr>
        <w:ind w:right="0" w:hanging="360"/>
      </w:pPr>
      <w:r>
        <w:t xml:space="preserve">выполнение </w:t>
      </w:r>
      <w:r w:rsidR="00C93033">
        <w:t>практических</w:t>
      </w:r>
      <w:r w:rsidR="00EA3B5E">
        <w:t xml:space="preserve"> работ; </w:t>
      </w:r>
    </w:p>
    <w:p w:rsidR="009E1C6A" w:rsidRDefault="004E511B">
      <w:pPr>
        <w:numPr>
          <w:ilvl w:val="0"/>
          <w:numId w:val="5"/>
        </w:numPr>
        <w:ind w:right="0" w:hanging="360"/>
      </w:pPr>
      <w:r>
        <w:t>отчеты п</w:t>
      </w:r>
      <w:r w:rsidR="00551A64">
        <w:t xml:space="preserve">о </w:t>
      </w:r>
      <w:r w:rsidR="00E42AB3">
        <w:t>лабораторным и</w:t>
      </w:r>
      <w:r w:rsidR="00C93033">
        <w:t xml:space="preserve"> практическим</w:t>
      </w:r>
      <w:r w:rsidR="00EA3B5E">
        <w:t xml:space="preserve"> работам; </w:t>
      </w:r>
    </w:p>
    <w:p w:rsidR="001A6153" w:rsidRDefault="00EA3B5E" w:rsidP="00470523">
      <w:pPr>
        <w:numPr>
          <w:ilvl w:val="0"/>
          <w:numId w:val="5"/>
        </w:numPr>
        <w:ind w:right="0" w:hanging="360"/>
      </w:pPr>
      <w:r>
        <w:t xml:space="preserve">творческие задания; </w:t>
      </w:r>
    </w:p>
    <w:p w:rsidR="009E1C6A" w:rsidRDefault="00EA3B5E">
      <w:pPr>
        <w:numPr>
          <w:ilvl w:val="0"/>
          <w:numId w:val="5"/>
        </w:numPr>
        <w:ind w:right="0" w:hanging="360"/>
      </w:pPr>
      <w:r>
        <w:t>информационно-поискова</w:t>
      </w:r>
      <w:r w:rsidR="00470523">
        <w:t>я работа с использованием сети И</w:t>
      </w:r>
      <w:r>
        <w:t xml:space="preserve">нтернет. </w:t>
      </w:r>
    </w:p>
    <w:p w:rsidR="009E1C6A" w:rsidRDefault="00EA3B5E">
      <w:pPr>
        <w:spacing w:after="26" w:line="259" w:lineRule="auto"/>
        <w:ind w:left="1553" w:right="0" w:firstLine="0"/>
        <w:jc w:val="center"/>
      </w:pPr>
      <w:r>
        <w:rPr>
          <w:b/>
        </w:rPr>
        <w:t xml:space="preserve"> </w:t>
      </w:r>
    </w:p>
    <w:p w:rsidR="009E1C6A" w:rsidRDefault="00EA3B5E">
      <w:pPr>
        <w:pStyle w:val="1"/>
        <w:ind w:left="3138"/>
      </w:pPr>
      <w:r>
        <w:t xml:space="preserve">Содержание программы внеурочной деятельности </w:t>
      </w:r>
    </w:p>
    <w:p w:rsidR="00CC6EBF" w:rsidRPr="007847A4" w:rsidRDefault="00EA3B5E" w:rsidP="005263EB">
      <w:pPr>
        <w:spacing w:after="0" w:line="259" w:lineRule="auto"/>
        <w:ind w:left="1496" w:right="0" w:firstLine="0"/>
        <w:jc w:val="left"/>
      </w:pPr>
      <w:r>
        <w:rPr>
          <w:b/>
        </w:rPr>
        <w:t xml:space="preserve"> </w:t>
      </w:r>
    </w:p>
    <w:p w:rsidR="00CC6EBF" w:rsidRPr="00CC6EBF" w:rsidRDefault="00CC6EBF" w:rsidP="00CC6EBF">
      <w:pPr>
        <w:spacing w:after="0" w:line="240" w:lineRule="auto"/>
        <w:ind w:left="0" w:right="0" w:firstLine="720"/>
        <w:rPr>
          <w:b/>
          <w:color w:val="auto"/>
          <w:szCs w:val="24"/>
        </w:rPr>
      </w:pPr>
      <w:r w:rsidRPr="00CC6EBF">
        <w:rPr>
          <w:b/>
          <w:color w:val="auto"/>
          <w:szCs w:val="24"/>
        </w:rPr>
        <w:t>Вводное занятие (1 ч).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>Цели и задачи, план работы.</w:t>
      </w:r>
    </w:p>
    <w:p w:rsidR="00CC6EBF" w:rsidRPr="00CC6EBF" w:rsidRDefault="00CC6EBF" w:rsidP="00CC6EBF">
      <w:pPr>
        <w:spacing w:after="0" w:line="240" w:lineRule="auto"/>
        <w:ind w:left="0" w:right="0" w:firstLine="720"/>
        <w:rPr>
          <w:b/>
          <w:color w:val="auto"/>
          <w:szCs w:val="24"/>
        </w:rPr>
      </w:pPr>
      <w:r w:rsidRPr="00CC6EBF">
        <w:rPr>
          <w:b/>
          <w:color w:val="auto"/>
          <w:szCs w:val="24"/>
        </w:rPr>
        <w:lastRenderedPageBreak/>
        <w:t>Биологическая лаборатория и правила работы в ней (1 ч).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>Оборудование биологической лаборатории. Правила работы и ТБ при работе в лаборатории.</w:t>
      </w:r>
    </w:p>
    <w:p w:rsidR="00CC6EBF" w:rsidRPr="00CC6EBF" w:rsidRDefault="00CC6EBF" w:rsidP="00CC6EBF">
      <w:pPr>
        <w:spacing w:after="0" w:line="240" w:lineRule="auto"/>
        <w:ind w:left="0" w:right="0" w:firstLine="720"/>
        <w:rPr>
          <w:b/>
          <w:color w:val="auto"/>
          <w:szCs w:val="24"/>
        </w:rPr>
      </w:pPr>
      <w:r w:rsidRPr="00CC6EBF">
        <w:rPr>
          <w:b/>
          <w:color w:val="auto"/>
          <w:szCs w:val="24"/>
        </w:rPr>
        <w:t>Методы изучения биологических объектов. Увеличительные приборы (3 ч).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 xml:space="preserve">Методы изучения живых организмов. Увеличительные приборы. Оптический и цифровой  микроскопы.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>Устройство микроскопа, правила работы с ним.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>Овладение методикой работы с микроскопом.</w:t>
      </w:r>
      <w:r w:rsidRPr="00CC6EBF">
        <w:rPr>
          <w:rFonts w:asciiTheme="minorHAnsi" w:eastAsiaTheme="minorHAnsi" w:hAnsiTheme="minorHAnsi" w:cstheme="minorBidi"/>
          <w:color w:val="auto"/>
          <w:szCs w:val="24"/>
        </w:rPr>
        <w:t xml:space="preserve"> </w:t>
      </w:r>
      <w:r w:rsidRPr="00CC6EBF">
        <w:rPr>
          <w:rFonts w:eastAsiaTheme="minorHAnsi"/>
          <w:color w:val="auto"/>
          <w:szCs w:val="24"/>
        </w:rPr>
        <w:t>Изучение волокон ваты под микроскопом.</w:t>
      </w:r>
    </w:p>
    <w:p w:rsidR="00CC6EBF" w:rsidRPr="00CC6EBF" w:rsidRDefault="00CC6EBF" w:rsidP="00CC6EBF">
      <w:pPr>
        <w:spacing w:after="0" w:line="240" w:lineRule="auto"/>
        <w:ind w:left="0" w:right="0" w:firstLine="720"/>
        <w:rPr>
          <w:b/>
          <w:color w:val="auto"/>
          <w:szCs w:val="24"/>
        </w:rPr>
      </w:pPr>
      <w:r w:rsidRPr="00CC6EBF">
        <w:rPr>
          <w:b/>
          <w:color w:val="auto"/>
          <w:szCs w:val="24"/>
        </w:rPr>
        <w:t>Клетка: строение, состав, свойства (2 ч).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 xml:space="preserve">Клетка – структурная единица живого организма </w:t>
      </w:r>
    </w:p>
    <w:p w:rsidR="00CC6EBF" w:rsidRPr="00CC6EBF" w:rsidRDefault="00CC6EBF" w:rsidP="00CC6EBF">
      <w:pPr>
        <w:spacing w:after="0" w:line="240" w:lineRule="auto"/>
        <w:ind w:left="0" w:right="0" w:firstLine="720"/>
        <w:rPr>
          <w:b/>
          <w:color w:val="auto"/>
          <w:szCs w:val="24"/>
        </w:rPr>
      </w:pPr>
      <w:r w:rsidRPr="00CC6EBF">
        <w:rPr>
          <w:b/>
          <w:color w:val="auto"/>
          <w:szCs w:val="24"/>
        </w:rPr>
        <w:t>Изготовление микропрепаратов и их изучение (3 ч).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 xml:space="preserve">Правила приготовления микропрепарата.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Приготовление препарата кожицы лука, листа элодеи и их изучение под микроскопом.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Приготовление препарата  мякоти плодов томата, арбуза, яблока, картофеля и их изучение под микроскопом.</w:t>
      </w:r>
    </w:p>
    <w:p w:rsidR="00CC6EBF" w:rsidRPr="00CC6EBF" w:rsidRDefault="00CC6EBF" w:rsidP="00CC6EBF">
      <w:pPr>
        <w:spacing w:after="0" w:line="240" w:lineRule="auto"/>
        <w:ind w:left="0" w:right="0" w:firstLine="720"/>
        <w:rPr>
          <w:b/>
          <w:color w:val="auto"/>
          <w:szCs w:val="24"/>
        </w:rPr>
      </w:pPr>
      <w:r w:rsidRPr="00CC6EBF">
        <w:rPr>
          <w:b/>
          <w:color w:val="auto"/>
          <w:szCs w:val="24"/>
        </w:rPr>
        <w:t>Грибы и бактерии под микроскопом (10 ч).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 xml:space="preserve">Грибы. Микроскопические грибы.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 xml:space="preserve">Приготовление микропрепарата дрожжей и изучение его под микроскопом. 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 xml:space="preserve">Выращивание плесени и изучение ее под микроскопом.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Роль грибов в жизни человека.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Строение и жизнедеятельность бактерий.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Роль бактерий в жизни человека.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 xml:space="preserve">Приготовление сенного настоя, выращивание культуры сенной палочки и изучение её под микроскопом.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>Изучение молочно-кислых бактерий.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 xml:space="preserve"> Колонии микроорганизмов. Методы выращивания и изучения колоний микроорганизмов. Питательные среды для выращивания микроорганизмов.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color w:val="auto"/>
          <w:szCs w:val="24"/>
        </w:rPr>
        <w:t>Польза и вред микроорганизмов.</w:t>
      </w:r>
    </w:p>
    <w:p w:rsidR="00CC6EBF" w:rsidRPr="00CC6EBF" w:rsidRDefault="00CC6EBF" w:rsidP="00CC6EBF">
      <w:pPr>
        <w:spacing w:after="0" w:line="240" w:lineRule="auto"/>
        <w:ind w:left="0" w:right="0" w:firstLine="720"/>
        <w:rPr>
          <w:rFonts w:eastAsiaTheme="minorHAnsi"/>
          <w:b/>
          <w:color w:val="auto"/>
          <w:szCs w:val="24"/>
        </w:rPr>
      </w:pPr>
      <w:r w:rsidRPr="00CC6EBF">
        <w:rPr>
          <w:rFonts w:eastAsiaTheme="minorHAnsi"/>
          <w:b/>
          <w:color w:val="auto"/>
          <w:szCs w:val="24"/>
        </w:rPr>
        <w:t xml:space="preserve">Лишайники под микроскопом (1 ч).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Строение, разнообразие лишайников, их роль в природе.</w:t>
      </w:r>
    </w:p>
    <w:p w:rsidR="00CC6EBF" w:rsidRPr="00CC6EBF" w:rsidRDefault="00CC6EBF" w:rsidP="00CC6EBF">
      <w:pPr>
        <w:spacing w:after="0" w:line="276" w:lineRule="auto"/>
        <w:ind w:left="0" w:right="0" w:firstLine="708"/>
        <w:rPr>
          <w:rFonts w:eastAsiaTheme="minorHAnsi"/>
          <w:b/>
          <w:color w:val="auto"/>
          <w:szCs w:val="24"/>
        </w:rPr>
      </w:pPr>
      <w:r w:rsidRPr="00CC6EBF">
        <w:rPr>
          <w:rFonts w:eastAsiaTheme="minorHAnsi"/>
          <w:b/>
          <w:color w:val="auto"/>
          <w:szCs w:val="24"/>
        </w:rPr>
        <w:t>Растения под микроскопом (4 ч).</w:t>
      </w:r>
    </w:p>
    <w:p w:rsidR="00CC6EBF" w:rsidRPr="00CC6EBF" w:rsidRDefault="00CC6EBF" w:rsidP="00CC6EBF">
      <w:pPr>
        <w:spacing w:after="0" w:line="276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Знакомство с одноклеточными водорослями.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 xml:space="preserve">Знакомство с клеточным строением нитчатой водоросли Спирогиры.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Приготовление микропрепарата водоросли и изучение его под микроскопом.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Игра «Путешествие в микромир растений»</w:t>
      </w:r>
    </w:p>
    <w:p w:rsidR="00CC6EBF" w:rsidRPr="00CC6EBF" w:rsidRDefault="00CC6EBF" w:rsidP="00CC6EBF">
      <w:pPr>
        <w:spacing w:after="0" w:line="276" w:lineRule="auto"/>
        <w:ind w:left="0" w:right="0" w:firstLine="708"/>
        <w:rPr>
          <w:rFonts w:eastAsiaTheme="minorHAnsi"/>
          <w:b/>
          <w:color w:val="auto"/>
          <w:szCs w:val="24"/>
        </w:rPr>
      </w:pPr>
      <w:r w:rsidRPr="00CC6EBF">
        <w:rPr>
          <w:rFonts w:eastAsiaTheme="minorHAnsi"/>
          <w:b/>
          <w:color w:val="auto"/>
          <w:szCs w:val="24"/>
        </w:rPr>
        <w:t>Животные под микроскопом (4 ч).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Строение и жизнедеятельность одноклеточных животных: амёбы обыкновенной.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lastRenderedPageBreak/>
        <w:t>Строение и жизнедеятельность одноклеточных животных: инфузории-туфельки.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Строение и жизнедеятельность одноклеточных животных: эвглены зелёной.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Циклоп и дафния–  представители ракообразных.</w:t>
      </w:r>
    </w:p>
    <w:p w:rsidR="00CC6EBF" w:rsidRPr="00CC6EBF" w:rsidRDefault="00CC6EBF" w:rsidP="00CC6EBF">
      <w:pPr>
        <w:spacing w:after="0" w:line="240" w:lineRule="auto"/>
        <w:ind w:left="0" w:right="0" w:firstLine="720"/>
        <w:rPr>
          <w:rFonts w:eastAsiaTheme="minorHAnsi"/>
          <w:b/>
          <w:color w:val="auto"/>
          <w:szCs w:val="24"/>
        </w:rPr>
      </w:pPr>
      <w:r w:rsidRPr="00CC6EBF">
        <w:rPr>
          <w:rFonts w:eastAsiaTheme="minorHAnsi"/>
          <w:b/>
          <w:color w:val="auto"/>
          <w:szCs w:val="24"/>
        </w:rPr>
        <w:t xml:space="preserve">Клетки и ткани человека под микроскопом (3ч). 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>Строение мышечной, эпителиальной ткани человека.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 w:rsidRPr="00CC6EBF">
        <w:rPr>
          <w:rFonts w:eastAsiaTheme="minorHAnsi"/>
          <w:color w:val="auto"/>
          <w:szCs w:val="24"/>
        </w:rPr>
        <w:t xml:space="preserve">Особенности строения соединительных тканей. </w:t>
      </w:r>
    </w:p>
    <w:p w:rsidR="00CC6EBF" w:rsidRPr="00CC6EBF" w:rsidRDefault="00470523" w:rsidP="00CC6EBF">
      <w:pPr>
        <w:spacing w:after="0" w:line="240" w:lineRule="auto"/>
        <w:ind w:left="0" w:right="0" w:firstLine="0"/>
        <w:rPr>
          <w:rFonts w:eastAsiaTheme="minorHAnsi"/>
          <w:color w:val="auto"/>
          <w:szCs w:val="24"/>
        </w:rPr>
      </w:pPr>
      <w:r>
        <w:rPr>
          <w:rFonts w:eastAsiaTheme="minorHAnsi"/>
          <w:color w:val="auto"/>
          <w:szCs w:val="24"/>
        </w:rPr>
        <w:t>Строение нервной ткани человека</w:t>
      </w:r>
      <w:r w:rsidR="00CC6EBF" w:rsidRPr="00CC6EBF">
        <w:rPr>
          <w:rFonts w:eastAsiaTheme="minorHAnsi"/>
          <w:color w:val="auto"/>
          <w:szCs w:val="24"/>
        </w:rPr>
        <w:t>.</w:t>
      </w:r>
    </w:p>
    <w:p w:rsidR="00CC6EBF" w:rsidRPr="00CC6EBF" w:rsidRDefault="00470523" w:rsidP="00CC6EBF">
      <w:pPr>
        <w:spacing w:after="0" w:line="240" w:lineRule="auto"/>
        <w:ind w:left="0" w:right="0" w:firstLine="709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Подведение итогов работы </w:t>
      </w:r>
      <w:r w:rsidR="00CC6EBF" w:rsidRPr="00CC6EBF">
        <w:rPr>
          <w:b/>
          <w:color w:val="auto"/>
          <w:szCs w:val="24"/>
        </w:rPr>
        <w:t>(2 ч).</w:t>
      </w:r>
    </w:p>
    <w:p w:rsidR="00CC6EBF" w:rsidRPr="00CC6EBF" w:rsidRDefault="00B36655" w:rsidP="00CC6EBF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Игра-викторина «Чудеса микромира</w:t>
      </w:r>
      <w:r w:rsidR="00CC6EBF" w:rsidRPr="00CC6EBF">
        <w:rPr>
          <w:color w:val="auto"/>
          <w:szCs w:val="24"/>
        </w:rPr>
        <w:t>».</w:t>
      </w:r>
    </w:p>
    <w:p w:rsidR="00CC6EBF" w:rsidRPr="00CC6EBF" w:rsidRDefault="00CC6EBF" w:rsidP="00CC6EBF">
      <w:pPr>
        <w:spacing w:after="0" w:line="240" w:lineRule="auto"/>
        <w:ind w:left="0" w:right="0" w:firstLine="0"/>
        <w:rPr>
          <w:color w:val="auto"/>
          <w:szCs w:val="24"/>
        </w:rPr>
      </w:pPr>
      <w:r w:rsidRPr="00CC6EBF">
        <w:rPr>
          <w:color w:val="auto"/>
          <w:szCs w:val="24"/>
        </w:rPr>
        <w:t>Подведение итогов работы кружка.</w:t>
      </w:r>
    </w:p>
    <w:p w:rsidR="009E1C6A" w:rsidRDefault="009E1C6A" w:rsidP="00DD2F86">
      <w:pPr>
        <w:spacing w:after="0" w:line="259" w:lineRule="auto"/>
        <w:ind w:left="0" w:right="0" w:firstLine="0"/>
        <w:jc w:val="left"/>
      </w:pPr>
    </w:p>
    <w:p w:rsidR="007847A4" w:rsidRPr="00FE7CB4" w:rsidRDefault="00EA3B5E" w:rsidP="005263EB">
      <w:pPr>
        <w:ind w:firstLine="709"/>
        <w:contextualSpacing/>
        <w:rPr>
          <w:rFonts w:eastAsia="Calibri"/>
          <w:b/>
          <w:szCs w:val="28"/>
        </w:rPr>
      </w:pPr>
      <w:r>
        <w:t xml:space="preserve"> </w:t>
      </w:r>
      <w:r w:rsidR="00BF0C94" w:rsidRPr="002C23BF">
        <w:rPr>
          <w:rStyle w:val="ucoz-forum-post"/>
          <w:b/>
          <w:bCs/>
          <w:szCs w:val="28"/>
        </w:rPr>
        <w:t xml:space="preserve">При необходимости в течение учебного года учитель может вносить в программу коррективы: изменять последовательность </w:t>
      </w:r>
      <w:r w:rsidR="00BF0C94">
        <w:rPr>
          <w:rStyle w:val="ucoz-forum-post"/>
          <w:b/>
          <w:bCs/>
          <w:szCs w:val="28"/>
        </w:rPr>
        <w:t>занятий</w:t>
      </w:r>
      <w:r w:rsidR="00BF0C94" w:rsidRPr="002C23BF">
        <w:rPr>
          <w:rStyle w:val="ucoz-forum-post"/>
          <w:b/>
          <w:bCs/>
          <w:szCs w:val="28"/>
        </w:rPr>
        <w:t xml:space="preserve"> внутри те</w:t>
      </w:r>
      <w:r w:rsidR="00BF0C94">
        <w:rPr>
          <w:rStyle w:val="ucoz-forum-post"/>
          <w:b/>
          <w:bCs/>
          <w:szCs w:val="28"/>
        </w:rPr>
        <w:t xml:space="preserve">мы, </w:t>
      </w:r>
      <w:r w:rsidR="005263EB">
        <w:rPr>
          <w:rStyle w:val="ucoz-forum-post"/>
          <w:b/>
          <w:bCs/>
          <w:szCs w:val="28"/>
        </w:rPr>
        <w:t>имея на это объективные причины</w:t>
      </w:r>
      <w:r w:rsidR="00FE7CB4">
        <w:rPr>
          <w:rStyle w:val="ucoz-forum-post"/>
          <w:b/>
          <w:bCs/>
          <w:szCs w:val="28"/>
        </w:rPr>
        <w:t>.</w:t>
      </w:r>
    </w:p>
    <w:p w:rsidR="007847A4" w:rsidRDefault="007847A4">
      <w:pPr>
        <w:spacing w:after="0" w:line="259" w:lineRule="auto"/>
        <w:ind w:left="929" w:right="0" w:firstLine="0"/>
        <w:jc w:val="left"/>
      </w:pPr>
    </w:p>
    <w:p w:rsidR="009E1C6A" w:rsidRDefault="00EA3B5E">
      <w:pPr>
        <w:pStyle w:val="1"/>
        <w:spacing w:line="270" w:lineRule="auto"/>
        <w:ind w:left="1502" w:right="572"/>
        <w:jc w:val="center"/>
      </w:pPr>
      <w:r>
        <w:t xml:space="preserve">Тематическое планирование </w:t>
      </w:r>
    </w:p>
    <w:p w:rsidR="009E1C6A" w:rsidRDefault="00EA3B5E">
      <w:pPr>
        <w:spacing w:after="0" w:line="259" w:lineRule="auto"/>
        <w:ind w:left="987" w:right="0" w:firstLine="0"/>
        <w:jc w:val="center"/>
      </w:pPr>
      <w:r>
        <w:t xml:space="preserve"> </w:t>
      </w:r>
    </w:p>
    <w:tbl>
      <w:tblPr>
        <w:tblStyle w:val="a4"/>
        <w:tblW w:w="12328" w:type="dxa"/>
        <w:tblLayout w:type="fixed"/>
        <w:tblLook w:val="01E0" w:firstRow="1" w:lastRow="1" w:firstColumn="1" w:lastColumn="1" w:noHBand="0" w:noVBand="0"/>
      </w:tblPr>
      <w:tblGrid>
        <w:gridCol w:w="10201"/>
        <w:gridCol w:w="1134"/>
        <w:gridCol w:w="993"/>
      </w:tblGrid>
      <w:tr w:rsidR="005263EB" w:rsidRPr="007847A4" w:rsidTr="005263EB">
        <w:trPr>
          <w:cantSplit/>
        </w:trPr>
        <w:tc>
          <w:tcPr>
            <w:tcW w:w="10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Наименование темы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Количество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часов</w:t>
            </w: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Практика</w:t>
            </w: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Вводное занятие (1ч)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Цели и задачи, план работы объединения.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Биологическая лаборатория и правила работы в ней (1 ч)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Оборудование биологической лаборатории. Правила работы и ТБ при работе в лаборатории. Цифровая лаборатория.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lastRenderedPageBreak/>
              <w:t>Методы изучения биологических объектов. Увеличительные приборы (3 ч)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Методы изучения живых организмов. Увеличительные приборы.</w:t>
            </w:r>
          </w:p>
          <w:p w:rsidR="005263EB" w:rsidRPr="007847A4" w:rsidRDefault="005263EB" w:rsidP="007847A4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847A4">
              <w:rPr>
                <w:color w:val="auto"/>
                <w:sz w:val="22"/>
              </w:rPr>
              <w:t xml:space="preserve"> Оптический и цифровой микроскопы. </w:t>
            </w:r>
            <w:r w:rsidRPr="007847A4">
              <w:rPr>
                <w:color w:val="auto"/>
                <w:szCs w:val="24"/>
              </w:rPr>
              <w:t>Устройство микроскопа, правила работы с ним.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Овладение методикой работы с микроскопом. Изучение волокон ваты под микроскопом.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2</w:t>
            </w: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Клетка: строение, состав, свойства  (2 ч)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Клетка – структурная единица живого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Изготовление микропрепаратов и их изучение (3 ч)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 xml:space="preserve">Изучение растительной клетки под микроскопом. 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Приготовление препарата кожицы лука, листа элодеи и их изучение под микроскопом.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Приготовление препарата мякоти плодов томата, арбуза, яблока, картофеля и их изучение под микроскопом.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3</w:t>
            </w: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lastRenderedPageBreak/>
              <w:t>Грибы и бактерии под микроскопом (10 ч)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 xml:space="preserve">Грибы. Микроскопические грибы. 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 xml:space="preserve">Приготовление микропрепарата дрожжей и изучение его под микроскопом.  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Выращивание плесени и изучение ее под микроскопом.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Роль грибов в жизни человека.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Строение и жизнедеятельность бактерий.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Роль  бактерий в жизни человека.</w:t>
            </w:r>
          </w:p>
          <w:p w:rsidR="005263EB" w:rsidRPr="007847A4" w:rsidRDefault="005263EB" w:rsidP="007847A4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847A4">
              <w:rPr>
                <w:color w:val="auto"/>
                <w:szCs w:val="24"/>
              </w:rPr>
              <w:t xml:space="preserve">Приготовление сенного настоя, выращивание культуры сенной палочки и изучение её под микроскопом. </w:t>
            </w:r>
          </w:p>
          <w:p w:rsidR="005263EB" w:rsidRPr="007847A4" w:rsidRDefault="005263EB" w:rsidP="007847A4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  <w:p w:rsidR="005263EB" w:rsidRPr="007847A4" w:rsidRDefault="005263EB" w:rsidP="007847A4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847A4">
              <w:rPr>
                <w:color w:val="auto"/>
                <w:szCs w:val="24"/>
              </w:rPr>
              <w:t>Изучение молочно-кислых бактерий.</w:t>
            </w:r>
          </w:p>
          <w:p w:rsidR="005263EB" w:rsidRPr="007847A4" w:rsidRDefault="005263EB" w:rsidP="007847A4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Cs w:val="24"/>
              </w:rPr>
            </w:pPr>
            <w:r w:rsidRPr="007847A4">
              <w:rPr>
                <w:color w:val="auto"/>
                <w:szCs w:val="24"/>
              </w:rPr>
              <w:t>Колонии микроорганизмов. Методы выращивания и изучения колоний микроорганизмов. Питательные среды для выращивания микроорганизмов.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Cs w:val="24"/>
              </w:rPr>
            </w:pPr>
            <w:r w:rsidRPr="007847A4">
              <w:rPr>
                <w:color w:val="auto"/>
                <w:szCs w:val="24"/>
              </w:rPr>
              <w:t>Польза и вред микроорганизмов.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5</w:t>
            </w: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 xml:space="preserve">Лишайники под микроскопом (1ч) 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Строение, разнообразие лишайников, их роль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1</w:t>
            </w: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lastRenderedPageBreak/>
              <w:t>Растения под микроскопом (4 ч)</w:t>
            </w:r>
          </w:p>
          <w:p w:rsidR="005263EB" w:rsidRPr="007847A4" w:rsidRDefault="005263EB" w:rsidP="007847A4">
            <w:pPr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  <w:r w:rsidRPr="007847A4">
              <w:rPr>
                <w:color w:val="auto"/>
                <w:szCs w:val="24"/>
              </w:rPr>
              <w:t>Знакомство с одноклеточными водорослями.</w:t>
            </w:r>
          </w:p>
          <w:p w:rsidR="005263EB" w:rsidRPr="007847A4" w:rsidRDefault="005263EB" w:rsidP="007847A4">
            <w:pPr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 xml:space="preserve">Знакомство с клеточным строением нитчатой водоросли Спирогиры. 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Приготовление микропрепарата водоросли и изучение его под микроскопом.</w:t>
            </w:r>
          </w:p>
          <w:p w:rsidR="005263EB" w:rsidRPr="007847A4" w:rsidRDefault="005263EB" w:rsidP="007847A4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847A4">
              <w:rPr>
                <w:color w:val="auto"/>
                <w:szCs w:val="24"/>
              </w:rPr>
              <w:t xml:space="preserve"> «Путешествие в микромир растений»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2</w:t>
            </w:r>
          </w:p>
        </w:tc>
      </w:tr>
      <w:tr w:rsidR="005263EB" w:rsidRPr="007847A4" w:rsidTr="005263EB">
        <w:trPr>
          <w:cantSplit/>
          <w:trHeight w:val="1118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 xml:space="preserve"> </w:t>
            </w:r>
            <w:r w:rsidRPr="007847A4">
              <w:rPr>
                <w:b/>
                <w:color w:val="auto"/>
                <w:sz w:val="22"/>
              </w:rPr>
              <w:t>Животные под микроскопом  (4 ч)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Строение и жизнедеятельность  амёбы обыкновенной.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Строение и жизнедеятельность  инфузории-туфельки.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Строение и жизнедеятельность  эвглены зелёной.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Циклоп и дафния - представители ракообразных.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2</w:t>
            </w: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 xml:space="preserve">Клетки и ткани человека под микроскопом (3 ч) 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Строение мышечной, эпителиальной ткани человека.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 xml:space="preserve">Особенности строения соединительных тканей. 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rFonts w:eastAsiaTheme="minorHAnsi"/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Строение нервной ткани человека..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2</w:t>
            </w: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Подведение итогов работы кружка (2 ч)</w:t>
            </w:r>
          </w:p>
          <w:p w:rsidR="005263EB" w:rsidRPr="007847A4" w:rsidRDefault="00B36655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Игра-викторина «Чудеса микромира</w:t>
            </w:r>
            <w:r w:rsidR="005263EB" w:rsidRPr="007847A4">
              <w:rPr>
                <w:color w:val="auto"/>
                <w:sz w:val="22"/>
              </w:rPr>
              <w:t>».</w:t>
            </w:r>
          </w:p>
          <w:p w:rsidR="005263EB" w:rsidRPr="007847A4" w:rsidRDefault="005263EB" w:rsidP="007847A4">
            <w:pPr>
              <w:spacing w:after="200" w:line="276" w:lineRule="auto"/>
              <w:ind w:left="0" w:right="0" w:firstLine="0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Подведение итогов работы кружка.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1</w:t>
            </w:r>
          </w:p>
        </w:tc>
      </w:tr>
      <w:tr w:rsidR="005263EB" w:rsidRPr="007847A4" w:rsidTr="005263EB">
        <w:trPr>
          <w:cantSplit/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720"/>
              <w:rPr>
                <w:b/>
                <w:color w:val="auto"/>
                <w:sz w:val="22"/>
              </w:rPr>
            </w:pPr>
            <w:r w:rsidRPr="007847A4">
              <w:rPr>
                <w:b/>
                <w:color w:val="auto"/>
                <w:sz w:val="22"/>
              </w:rPr>
              <w:t>Всего: 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EB" w:rsidRPr="007847A4" w:rsidRDefault="005263EB" w:rsidP="007847A4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847A4">
              <w:rPr>
                <w:color w:val="auto"/>
                <w:sz w:val="22"/>
              </w:rPr>
              <w:t>18</w:t>
            </w:r>
          </w:p>
        </w:tc>
      </w:tr>
    </w:tbl>
    <w:p w:rsidR="009E1C6A" w:rsidRDefault="009E1C6A" w:rsidP="005263EB">
      <w:pPr>
        <w:spacing w:after="26" w:line="259" w:lineRule="auto"/>
        <w:ind w:left="0" w:right="0" w:firstLine="0"/>
      </w:pPr>
    </w:p>
    <w:p w:rsidR="009E1C6A" w:rsidRDefault="00EA3B5E">
      <w:pPr>
        <w:pStyle w:val="1"/>
        <w:spacing w:line="270" w:lineRule="auto"/>
        <w:ind w:left="1502" w:right="571"/>
        <w:jc w:val="center"/>
      </w:pPr>
      <w:r>
        <w:t xml:space="preserve">Планируемые результаты реализации курса </w:t>
      </w:r>
    </w:p>
    <w:p w:rsidR="009E1C6A" w:rsidRDefault="00EA3B5E">
      <w:pPr>
        <w:spacing w:after="23" w:line="259" w:lineRule="auto"/>
        <w:ind w:left="1496" w:right="0" w:firstLine="0"/>
        <w:jc w:val="left"/>
      </w:pPr>
      <w:r>
        <w:t xml:space="preserve"> </w:t>
      </w:r>
    </w:p>
    <w:p w:rsidR="009E1C6A" w:rsidRDefault="00EA3B5E">
      <w:pPr>
        <w:ind w:left="929" w:right="0" w:firstLine="566"/>
      </w:pPr>
      <w:r>
        <w:t>Планируемые результаты</w:t>
      </w:r>
      <w:r>
        <w:rPr>
          <w:b/>
        </w:rPr>
        <w:t xml:space="preserve"> </w:t>
      </w:r>
      <w:r>
        <w:t xml:space="preserve">программы курса ориентированы на достижение всех трех уровней воспитательных результатов. </w:t>
      </w:r>
    </w:p>
    <w:p w:rsidR="009E1C6A" w:rsidRDefault="00EA3B5E">
      <w:pPr>
        <w:spacing w:after="22" w:line="259" w:lineRule="auto"/>
        <w:ind w:left="1496" w:right="0" w:firstLine="0"/>
        <w:jc w:val="left"/>
      </w:pPr>
      <w:r>
        <w:t xml:space="preserve"> </w:t>
      </w:r>
    </w:p>
    <w:p w:rsidR="009E1C6A" w:rsidRDefault="00EA3B5E">
      <w:pPr>
        <w:ind w:left="1506" w:right="0"/>
      </w:pPr>
      <w:r>
        <w:rPr>
          <w:u w:val="single" w:color="000000"/>
        </w:rPr>
        <w:t>Результаты первого уровня</w:t>
      </w:r>
      <w:r>
        <w:t xml:space="preserve"> «Приобретение социальных знаний»: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уважительное отношение к труду и творчеству своих товарищей;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формирование познавательных интересов и мотивов, направленных на изучение живой природы; 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умение работать с разными источниками информации;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:rsidR="009E1C6A" w:rsidRDefault="007369DB">
      <w:pPr>
        <w:ind w:left="929" w:right="0" w:firstLine="283"/>
      </w:pPr>
      <w:r>
        <w:rPr>
          <w:i/>
        </w:rPr>
        <w:t xml:space="preserve">   -     </w:t>
      </w:r>
      <w:r w:rsidR="00EA3B5E">
        <w:t xml:space="preserve">формирование интеллектуальных умений (доказывать, строить рассуждения, анализировать, сравнивать, делать выводы и др.) </w:t>
      </w:r>
    </w:p>
    <w:p w:rsidR="009E1C6A" w:rsidRDefault="00EA3B5E">
      <w:pPr>
        <w:spacing w:after="23" w:line="259" w:lineRule="auto"/>
        <w:ind w:left="929" w:right="0" w:firstLine="0"/>
        <w:jc w:val="left"/>
      </w:pPr>
      <w:r>
        <w:t xml:space="preserve"> </w:t>
      </w:r>
    </w:p>
    <w:p w:rsidR="009E1C6A" w:rsidRDefault="00EA3B5E">
      <w:pPr>
        <w:ind w:left="929" w:right="0" w:firstLine="566"/>
      </w:pPr>
      <w:r>
        <w:rPr>
          <w:u w:val="single" w:color="000000"/>
        </w:rPr>
        <w:t>Результаты второго уровня</w:t>
      </w:r>
      <w:r>
        <w:t xml:space="preserve"> «Формирование ценностного отношения к социальной реальности»: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навыки индивидуальной деятельности в процессе практической работы под руководством учителя;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умение организовать свою учебную деятельность: определять цель работы, ставить задачи, планировать </w:t>
      </w:r>
    </w:p>
    <w:p w:rsidR="009E1C6A" w:rsidRDefault="00EA3B5E">
      <w:pPr>
        <w:numPr>
          <w:ilvl w:val="0"/>
          <w:numId w:val="6"/>
        </w:numPr>
        <w:spacing w:after="18" w:line="259" w:lineRule="auto"/>
        <w:ind w:right="0" w:firstLine="566"/>
      </w:pPr>
      <w:r>
        <w:t xml:space="preserve">определять последовательность действий и прогнозировать результаты работы;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– выделение и осознание учащимся того, что уже усвоено и что еще подлежит усвоению, осознание качества и уровня усвоения. </w:t>
      </w:r>
    </w:p>
    <w:p w:rsidR="009E1C6A" w:rsidRDefault="00EA3B5E">
      <w:pPr>
        <w:spacing w:after="23" w:line="259" w:lineRule="auto"/>
        <w:ind w:left="1496" w:right="0" w:firstLine="0"/>
        <w:jc w:val="left"/>
      </w:pPr>
      <w:r>
        <w:t xml:space="preserve"> </w:t>
      </w:r>
    </w:p>
    <w:p w:rsidR="009E1C6A" w:rsidRDefault="00EA3B5E">
      <w:pPr>
        <w:ind w:left="929" w:right="0" w:firstLine="566"/>
      </w:pPr>
      <w:r>
        <w:rPr>
          <w:u w:val="single" w:color="000000"/>
        </w:rPr>
        <w:t>Результаты третьего уровня</w:t>
      </w:r>
      <w:r>
        <w:t xml:space="preserve"> «Получение опыта самостоятельного общественного действия»: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lastRenderedPageBreak/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 </w:t>
      </w:r>
    </w:p>
    <w:p w:rsidR="009E1C6A" w:rsidRDefault="00EA3B5E">
      <w:pPr>
        <w:numPr>
          <w:ilvl w:val="0"/>
          <w:numId w:val="6"/>
        </w:numPr>
        <w:ind w:right="0" w:firstLine="566"/>
      </w:pPr>
      <w: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9E1C6A" w:rsidRDefault="00EA3B5E">
      <w:pPr>
        <w:spacing w:after="0" w:line="259" w:lineRule="auto"/>
        <w:ind w:left="1496" w:right="0" w:firstLine="0"/>
        <w:jc w:val="left"/>
      </w:pPr>
      <w:r>
        <w:t xml:space="preserve"> </w:t>
      </w:r>
    </w:p>
    <w:p w:rsidR="0072174D" w:rsidRDefault="0072174D">
      <w:pPr>
        <w:spacing w:after="26" w:line="259" w:lineRule="auto"/>
        <w:ind w:left="987" w:right="0" w:firstLine="0"/>
        <w:jc w:val="center"/>
      </w:pPr>
    </w:p>
    <w:p w:rsidR="009E1C6A" w:rsidRDefault="00EA3B5E">
      <w:pPr>
        <w:spacing w:after="26" w:line="259" w:lineRule="auto"/>
        <w:ind w:left="987" w:right="0" w:firstLine="0"/>
        <w:jc w:val="center"/>
      </w:pPr>
      <w:r>
        <w:t xml:space="preserve"> </w:t>
      </w:r>
    </w:p>
    <w:p w:rsidR="009E1C6A" w:rsidRDefault="00EA3B5E">
      <w:pPr>
        <w:pStyle w:val="1"/>
        <w:spacing w:line="270" w:lineRule="auto"/>
        <w:ind w:left="1502" w:right="615"/>
        <w:jc w:val="center"/>
      </w:pPr>
      <w:r>
        <w:t xml:space="preserve">Описание учебно-методического и материально-технического обеспечения внеурочной деятельности </w:t>
      </w:r>
    </w:p>
    <w:p w:rsidR="005263EB" w:rsidRDefault="005263EB" w:rsidP="005263EB">
      <w:pPr>
        <w:spacing w:after="0" w:line="259" w:lineRule="auto"/>
        <w:ind w:left="0" w:right="0" w:firstLine="0"/>
        <w:rPr>
          <w:rFonts w:eastAsiaTheme="minorHAnsi" w:cstheme="minorBidi"/>
          <w:b/>
          <w:color w:val="auto"/>
          <w:szCs w:val="24"/>
          <w:lang w:eastAsia="en-US"/>
        </w:rPr>
      </w:pPr>
      <w:r>
        <w:t xml:space="preserve">       </w:t>
      </w:r>
      <w:r w:rsidR="00551A64">
        <w:t xml:space="preserve">При составлении программы использованы материалы </w:t>
      </w:r>
      <w:r w:rsidRPr="005263EB">
        <w:rPr>
          <w:rFonts w:eastAsiaTheme="minorHAnsi"/>
          <w:color w:val="auto"/>
          <w:szCs w:val="24"/>
          <w:lang w:eastAsia="en-US"/>
        </w:rPr>
        <w:t>учителя биологии</w:t>
      </w:r>
      <w:r w:rsidRPr="005263EB">
        <w:rPr>
          <w:rFonts w:eastAsiaTheme="minorHAnsi"/>
          <w:i/>
          <w:color w:val="auto"/>
          <w:sz w:val="28"/>
          <w:szCs w:val="28"/>
          <w:lang w:eastAsia="en-US"/>
        </w:rPr>
        <w:t xml:space="preserve"> </w:t>
      </w:r>
      <w:r w:rsidRPr="005263EB">
        <w:rPr>
          <w:rFonts w:eastAsiaTheme="minorHAnsi"/>
          <w:color w:val="auto"/>
          <w:szCs w:val="24"/>
          <w:lang w:eastAsia="en-US"/>
        </w:rPr>
        <w:t>Муниципального</w:t>
      </w:r>
      <w:r>
        <w:rPr>
          <w:rFonts w:eastAsiaTheme="minorHAnsi"/>
          <w:color w:val="auto"/>
          <w:szCs w:val="24"/>
          <w:lang w:eastAsia="en-US"/>
        </w:rPr>
        <w:t xml:space="preserve"> общеобразовательного учреждения  </w:t>
      </w:r>
      <w:r w:rsidRPr="005263EB">
        <w:rPr>
          <w:rFonts w:eastAsiaTheme="minorHAnsi"/>
          <w:color w:val="auto"/>
          <w:szCs w:val="24"/>
          <w:lang w:eastAsia="en-US"/>
        </w:rPr>
        <w:t>«Средняя общеобразовательная школа № 15 г. Балашова Саратовской области» С</w:t>
      </w:r>
      <w:r>
        <w:rPr>
          <w:rFonts w:eastAsiaTheme="minorHAnsi"/>
          <w:color w:val="auto"/>
          <w:szCs w:val="24"/>
          <w:lang w:eastAsia="en-US"/>
        </w:rPr>
        <w:t>труговщиковой И.А.</w:t>
      </w:r>
      <w:r w:rsidRPr="005263EB">
        <w:rPr>
          <w:rFonts w:eastAsiaTheme="minorHAnsi"/>
          <w:color w:val="auto"/>
          <w:szCs w:val="24"/>
          <w:lang w:eastAsia="en-US"/>
        </w:rPr>
        <w:t xml:space="preserve"> (Интернет-портал </w:t>
      </w:r>
      <w:r w:rsidRPr="005263EB">
        <w:rPr>
          <w:rFonts w:eastAsiaTheme="minorHAnsi"/>
          <w:color w:val="auto"/>
          <w:szCs w:val="24"/>
          <w:lang w:val="en-US" w:eastAsia="en-US"/>
        </w:rPr>
        <w:t>Pro</w:t>
      </w:r>
      <w:r w:rsidRPr="005263EB">
        <w:rPr>
          <w:rFonts w:eastAsiaTheme="minorHAnsi"/>
          <w:color w:val="auto"/>
          <w:szCs w:val="24"/>
          <w:lang w:eastAsia="en-US"/>
        </w:rPr>
        <w:t>Школу.</w:t>
      </w:r>
      <w:r w:rsidRPr="005263EB">
        <w:rPr>
          <w:rFonts w:eastAsiaTheme="minorHAnsi"/>
          <w:color w:val="auto"/>
          <w:szCs w:val="24"/>
          <w:lang w:val="en-US" w:eastAsia="en-US"/>
        </w:rPr>
        <w:t>ru</w:t>
      </w:r>
      <w:r w:rsidRPr="005263EB">
        <w:rPr>
          <w:rFonts w:eastAsiaTheme="minorHAnsi"/>
          <w:color w:val="auto"/>
          <w:szCs w:val="24"/>
          <w:lang w:eastAsia="en-US"/>
        </w:rPr>
        <w:t>)/</w:t>
      </w:r>
      <w:r w:rsidRPr="005263EB">
        <w:rPr>
          <w:rFonts w:eastAsiaTheme="minorHAnsi" w:cstheme="minorBidi"/>
          <w:b/>
          <w:color w:val="auto"/>
          <w:szCs w:val="24"/>
          <w:lang w:eastAsia="en-US"/>
        </w:rPr>
        <w:t xml:space="preserve"> </w:t>
      </w:r>
    </w:p>
    <w:p w:rsidR="005263EB" w:rsidRPr="005263EB" w:rsidRDefault="005263EB" w:rsidP="005263EB">
      <w:pPr>
        <w:spacing w:after="0" w:line="259" w:lineRule="auto"/>
        <w:ind w:left="0" w:right="0" w:firstLine="0"/>
      </w:pPr>
    </w:p>
    <w:p w:rsidR="005263EB" w:rsidRPr="00FE7CB4" w:rsidRDefault="005263EB" w:rsidP="005263EB">
      <w:pPr>
        <w:jc w:val="center"/>
        <w:rPr>
          <w:rFonts w:eastAsiaTheme="minorHAnsi" w:cstheme="minorBidi"/>
          <w:b/>
          <w:i/>
          <w:color w:val="auto"/>
          <w:szCs w:val="24"/>
          <w:lang w:eastAsia="en-US"/>
        </w:rPr>
      </w:pPr>
      <w:r w:rsidRPr="00FE7CB4">
        <w:rPr>
          <w:rFonts w:eastAsiaTheme="minorHAnsi" w:cstheme="minorBidi"/>
          <w:b/>
          <w:i/>
          <w:color w:val="auto"/>
          <w:szCs w:val="24"/>
          <w:lang w:eastAsia="en-US"/>
        </w:rPr>
        <w:t>Список рекомендуемой литературы</w:t>
      </w:r>
    </w:p>
    <w:p w:rsidR="00551A64" w:rsidRDefault="00551A64" w:rsidP="00551A64">
      <w:pPr>
        <w:spacing w:after="0" w:line="259" w:lineRule="auto"/>
        <w:ind w:left="0" w:right="0" w:firstLine="0"/>
      </w:pPr>
    </w:p>
    <w:p w:rsidR="005263EB" w:rsidRPr="005263EB" w:rsidRDefault="00EA3B5E" w:rsidP="005263EB">
      <w:pPr>
        <w:rPr>
          <w:rFonts w:eastAsiaTheme="minorHAnsi" w:cstheme="minorBidi"/>
          <w:color w:val="auto"/>
          <w:sz w:val="22"/>
          <w:lang w:eastAsia="en-US"/>
        </w:rPr>
      </w:pPr>
      <w:r>
        <w:t xml:space="preserve"> </w:t>
      </w:r>
      <w:r w:rsidR="005263EB" w:rsidRPr="005263EB">
        <w:rPr>
          <w:rFonts w:eastAsiaTheme="minorHAnsi" w:cstheme="minorBidi"/>
          <w:color w:val="auto"/>
          <w:sz w:val="22"/>
          <w:lang w:eastAsia="en-US"/>
        </w:rPr>
        <w:t>1.  Большая иллюстрированная энциклопедия школьника.- М.: Махаон,  2000.</w:t>
      </w:r>
    </w:p>
    <w:p w:rsidR="005263EB" w:rsidRPr="005263EB" w:rsidRDefault="005263EB" w:rsidP="005263EB">
      <w:pPr>
        <w:spacing w:after="200" w:line="276" w:lineRule="auto"/>
        <w:ind w:left="0" w:right="0" w:firstLine="0"/>
        <w:jc w:val="left"/>
        <w:rPr>
          <w:rFonts w:eastAsiaTheme="minorHAnsi" w:cstheme="minorBidi"/>
          <w:color w:val="auto"/>
          <w:sz w:val="22"/>
          <w:lang w:eastAsia="en-US"/>
        </w:rPr>
      </w:pPr>
      <w:r w:rsidRPr="005263EB">
        <w:rPr>
          <w:rFonts w:eastAsiaTheme="minorHAnsi" w:cstheme="minorBidi"/>
          <w:color w:val="auto"/>
          <w:sz w:val="22"/>
          <w:lang w:eastAsia="en-US"/>
        </w:rPr>
        <w:t>2. Бутенко Р.Г. Жизнь клетки вне организма. М.: Знание,1995.  Верзилин Н.М. По следам Робинзона. - М.: Дрофа, 2003.</w:t>
      </w:r>
    </w:p>
    <w:p w:rsidR="005263EB" w:rsidRPr="005263EB" w:rsidRDefault="005263EB" w:rsidP="005263EB">
      <w:pPr>
        <w:spacing w:after="200" w:line="276" w:lineRule="auto"/>
        <w:ind w:left="0" w:right="0" w:firstLine="0"/>
        <w:jc w:val="left"/>
        <w:rPr>
          <w:rFonts w:eastAsiaTheme="minorHAnsi" w:cstheme="minorBidi"/>
          <w:color w:val="auto"/>
          <w:sz w:val="22"/>
          <w:lang w:eastAsia="en-US"/>
        </w:rPr>
      </w:pPr>
      <w:r w:rsidRPr="005263EB">
        <w:rPr>
          <w:rFonts w:eastAsiaTheme="minorHAnsi" w:cstheme="minorBidi"/>
          <w:color w:val="auto"/>
          <w:sz w:val="22"/>
          <w:lang w:eastAsia="en-US"/>
        </w:rPr>
        <w:t>3. Денисова Г.А. Удивительный мир растений. - М., Просвещение, 1981.- 127 с., ил.</w:t>
      </w:r>
    </w:p>
    <w:p w:rsidR="005263EB" w:rsidRPr="005263EB" w:rsidRDefault="005263EB" w:rsidP="005263EB">
      <w:pPr>
        <w:spacing w:after="200" w:line="276" w:lineRule="auto"/>
        <w:ind w:left="0" w:right="0" w:firstLine="0"/>
        <w:jc w:val="left"/>
        <w:rPr>
          <w:rFonts w:eastAsiaTheme="minorHAnsi" w:cstheme="minorBidi"/>
          <w:color w:val="auto"/>
          <w:sz w:val="22"/>
          <w:lang w:eastAsia="en-US"/>
        </w:rPr>
      </w:pPr>
      <w:r w:rsidRPr="005263EB">
        <w:rPr>
          <w:rFonts w:eastAsiaTheme="minorHAnsi" w:cstheme="minorBidi"/>
          <w:color w:val="auto"/>
          <w:sz w:val="22"/>
          <w:lang w:eastAsia="en-US"/>
        </w:rPr>
        <w:t>4. Симаков Ю.Г. Живые приборы.- М.: Знание, 1986.</w:t>
      </w:r>
    </w:p>
    <w:p w:rsidR="005263EB" w:rsidRPr="005263EB" w:rsidRDefault="005263EB" w:rsidP="005263EB">
      <w:pPr>
        <w:spacing w:after="200" w:line="276" w:lineRule="auto"/>
        <w:ind w:left="0" w:right="0" w:firstLine="0"/>
        <w:jc w:val="left"/>
        <w:rPr>
          <w:rFonts w:eastAsiaTheme="minorHAnsi" w:cstheme="minorBidi"/>
          <w:color w:val="auto"/>
          <w:sz w:val="22"/>
          <w:lang w:eastAsia="en-US"/>
        </w:rPr>
      </w:pPr>
      <w:r w:rsidRPr="005263EB">
        <w:rPr>
          <w:rFonts w:eastAsiaTheme="minorHAnsi" w:cstheme="minorBidi"/>
          <w:color w:val="auto"/>
          <w:sz w:val="22"/>
          <w:lang w:eastAsia="en-US"/>
        </w:rPr>
        <w:t>5.Энциклопедический словарь юного биолога/ сост. М. Е. Аспиз. - М.: Педагогика, 1986.</w:t>
      </w:r>
    </w:p>
    <w:p w:rsidR="005263EB" w:rsidRPr="005263EB" w:rsidRDefault="005263EB" w:rsidP="005263EB">
      <w:pPr>
        <w:spacing w:after="200" w:line="276" w:lineRule="auto"/>
        <w:ind w:left="0" w:right="0" w:firstLine="0"/>
        <w:jc w:val="left"/>
        <w:rPr>
          <w:rFonts w:eastAsiaTheme="minorHAnsi" w:cstheme="minorBidi"/>
          <w:color w:val="auto"/>
          <w:sz w:val="22"/>
          <w:lang w:eastAsia="en-US"/>
        </w:rPr>
      </w:pPr>
      <w:r w:rsidRPr="005263EB">
        <w:rPr>
          <w:rFonts w:eastAsiaTheme="minorHAnsi" w:cstheme="minorBidi"/>
          <w:color w:val="auto"/>
          <w:sz w:val="22"/>
          <w:lang w:eastAsia="en-US"/>
        </w:rPr>
        <w:t>6.Энциклопедия для детей. Биология. Т. 5. - М.: Аванта +, 1995.</w:t>
      </w:r>
    </w:p>
    <w:p w:rsidR="005263EB" w:rsidRPr="005263EB" w:rsidRDefault="005263EB" w:rsidP="005263EB">
      <w:pPr>
        <w:spacing w:after="200" w:line="276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5263EB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br/>
      </w:r>
      <w:r w:rsidRPr="005263EB">
        <w:rPr>
          <w:rFonts w:eastAsiaTheme="minorHAnsi"/>
          <w:color w:val="auto"/>
          <w:szCs w:val="24"/>
          <w:lang w:eastAsia="en-US"/>
        </w:rPr>
        <w:t xml:space="preserve">7.Цифровые лаборатории по физике, биологии и химии. Обучающий курс. [электронный ресурс]    </w:t>
      </w:r>
      <w:hyperlink r:id="rId7" w:history="1">
        <w:r w:rsidRPr="005263EB">
          <w:rPr>
            <w:rFonts w:eastAsiaTheme="minorHAnsi"/>
            <w:color w:val="000080"/>
            <w:szCs w:val="24"/>
            <w:u w:val="single"/>
            <w:lang w:eastAsia="en-US"/>
          </w:rPr>
          <w:t>http://mioo.seminfo.ru/course/view.php?id=386</w:t>
        </w:r>
      </w:hyperlink>
      <w:r w:rsidRPr="005263EB">
        <w:rPr>
          <w:rFonts w:eastAsiaTheme="minorHAnsi"/>
          <w:color w:val="auto"/>
          <w:szCs w:val="24"/>
          <w:lang w:eastAsia="en-US"/>
        </w:rPr>
        <w:t xml:space="preserve">   </w:t>
      </w:r>
    </w:p>
    <w:p w:rsidR="005263EB" w:rsidRPr="005263EB" w:rsidRDefault="005263EB" w:rsidP="005263EB">
      <w:pPr>
        <w:spacing w:after="200" w:line="276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5263EB">
        <w:rPr>
          <w:rFonts w:eastAsiaTheme="minorHAnsi"/>
          <w:color w:val="auto"/>
          <w:sz w:val="22"/>
          <w:lang w:eastAsia="en-US"/>
        </w:rPr>
        <w:t>8</w:t>
      </w:r>
      <w:r w:rsidRPr="005263EB">
        <w:rPr>
          <w:rFonts w:eastAsiaTheme="minorHAnsi"/>
          <w:color w:val="auto"/>
          <w:szCs w:val="24"/>
          <w:lang w:eastAsia="en-US"/>
        </w:rPr>
        <w:t xml:space="preserve">.  Цифровая лаборатория по химии и биологии [электронный ресурс] </w:t>
      </w:r>
    </w:p>
    <w:p w:rsidR="005263EB" w:rsidRPr="005263EB" w:rsidRDefault="00A6118B" w:rsidP="005263EB">
      <w:pPr>
        <w:spacing w:after="200" w:line="360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hyperlink r:id="rId8" w:history="1">
        <w:r w:rsidR="005263EB" w:rsidRPr="005263EB">
          <w:rPr>
            <w:rFonts w:asciiTheme="minorHAnsi" w:eastAsiaTheme="minorHAnsi" w:hAnsiTheme="minorHAnsi" w:cstheme="minorBidi"/>
            <w:color w:val="000080"/>
            <w:szCs w:val="24"/>
            <w:u w:val="single"/>
            <w:lang w:eastAsia="en-US"/>
          </w:rPr>
          <w:t>http://www.int-edu.ru/object.php?m1=747&amp;m2=2&amp;id=656</w:t>
        </w:r>
      </w:hyperlink>
    </w:p>
    <w:p w:rsidR="005263EB" w:rsidRPr="005263EB" w:rsidRDefault="005263EB" w:rsidP="005263EB">
      <w:pPr>
        <w:spacing w:after="200" w:line="276" w:lineRule="auto"/>
        <w:ind w:left="0" w:right="0" w:firstLine="0"/>
        <w:jc w:val="left"/>
        <w:rPr>
          <w:rFonts w:eastAsiaTheme="minorHAnsi" w:cstheme="minorBidi"/>
          <w:color w:val="auto"/>
          <w:sz w:val="22"/>
          <w:lang w:eastAsia="en-US"/>
        </w:rPr>
      </w:pPr>
      <w:r w:rsidRPr="005263EB">
        <w:rPr>
          <w:rFonts w:eastAsiaTheme="minorHAnsi" w:cstheme="minorBidi"/>
          <w:color w:val="auto"/>
          <w:sz w:val="22"/>
          <w:lang w:eastAsia="en-US"/>
        </w:rPr>
        <w:t>Источники интернета:</w:t>
      </w:r>
    </w:p>
    <w:p w:rsidR="005263EB" w:rsidRPr="005263EB" w:rsidRDefault="00A6118B" w:rsidP="005263EB">
      <w:pPr>
        <w:spacing w:after="200" w:line="276" w:lineRule="auto"/>
        <w:ind w:left="0" w:right="0" w:firstLine="0"/>
        <w:jc w:val="left"/>
        <w:rPr>
          <w:rFonts w:eastAsiaTheme="minorHAnsi" w:cstheme="minorBidi"/>
          <w:color w:val="auto"/>
          <w:sz w:val="22"/>
          <w:lang w:eastAsia="en-US"/>
        </w:rPr>
      </w:pPr>
      <w:hyperlink r:id="rId9" w:history="1">
        <w:r w:rsidR="005263EB" w:rsidRPr="005263EB">
          <w:rPr>
            <w:rFonts w:asciiTheme="minorHAnsi" w:eastAsiaTheme="minorHAnsi" w:hAnsiTheme="minorHAnsi" w:cstheme="minorBidi"/>
            <w:color w:val="000080"/>
            <w:sz w:val="22"/>
            <w:u w:val="single"/>
            <w:lang w:eastAsia="en-US"/>
          </w:rPr>
          <w:t>http://www.drevo-spas.ru/publications/tips/ispolzovanie-rasteniy.html/id/216</w:t>
        </w:r>
      </w:hyperlink>
    </w:p>
    <w:p w:rsidR="005263EB" w:rsidRPr="005263EB" w:rsidRDefault="00A6118B" w:rsidP="005263EB">
      <w:pPr>
        <w:spacing w:after="200" w:line="276" w:lineRule="auto"/>
        <w:ind w:left="0" w:right="0" w:firstLine="0"/>
        <w:jc w:val="left"/>
        <w:rPr>
          <w:rFonts w:eastAsiaTheme="minorHAnsi" w:cstheme="minorBidi"/>
          <w:color w:val="auto"/>
          <w:sz w:val="22"/>
          <w:lang w:eastAsia="en-US"/>
        </w:rPr>
      </w:pPr>
      <w:hyperlink r:id="rId10" w:history="1">
        <w:r w:rsidR="005263EB" w:rsidRPr="005263EB">
          <w:rPr>
            <w:rFonts w:asciiTheme="minorHAnsi" w:eastAsiaTheme="minorHAnsi" w:hAnsiTheme="minorHAnsi" w:cstheme="minorBidi"/>
            <w:color w:val="000080"/>
            <w:sz w:val="22"/>
            <w:u w:val="single"/>
            <w:lang w:eastAsia="en-US"/>
          </w:rPr>
          <w:t>http://moi-sad.com/e-to-interesno/rasteniya-na-flagah-i-gerbah</w:t>
        </w:r>
      </w:hyperlink>
    </w:p>
    <w:p w:rsidR="005263EB" w:rsidRPr="005263EB" w:rsidRDefault="00A6118B" w:rsidP="005263EB">
      <w:pPr>
        <w:spacing w:after="200" w:line="276" w:lineRule="auto"/>
        <w:ind w:left="0" w:right="0" w:firstLine="0"/>
        <w:jc w:val="left"/>
        <w:rPr>
          <w:rFonts w:ascii="Calibri" w:eastAsiaTheme="minorHAnsi" w:hAnsi="Calibri" w:cstheme="minorBidi"/>
          <w:color w:val="auto"/>
          <w:sz w:val="22"/>
          <w:lang w:eastAsia="en-US"/>
        </w:rPr>
      </w:pPr>
      <w:hyperlink r:id="rId11" w:history="1">
        <w:r w:rsidR="005263EB" w:rsidRPr="005263EB">
          <w:rPr>
            <w:rFonts w:asciiTheme="minorHAnsi" w:eastAsiaTheme="minorHAnsi" w:hAnsiTheme="minorHAnsi" w:cstheme="minorBidi"/>
            <w:color w:val="000080"/>
            <w:sz w:val="22"/>
            <w:u w:val="single"/>
            <w:lang w:eastAsia="en-US"/>
          </w:rPr>
          <w:t>http://bio.1september.ru/article.php?ID=200800202</w:t>
        </w:r>
      </w:hyperlink>
    </w:p>
    <w:p w:rsidR="009E1C6A" w:rsidRPr="00D918A3" w:rsidRDefault="005263EB" w:rsidP="00D918A3">
      <w:pPr>
        <w:spacing w:after="200" w:line="360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5263EB">
        <w:rPr>
          <w:rFonts w:asciiTheme="minorHAnsi" w:eastAsiaTheme="minorHAnsi" w:hAnsiTheme="minorHAnsi" w:cstheme="minorBidi"/>
          <w:color w:val="000080"/>
          <w:sz w:val="22"/>
          <w:u w:val="single"/>
          <w:lang w:eastAsia="en-US"/>
        </w:rPr>
        <w:t>http://www.what-this.ru/nature/earth/seasonal_changes.php</w:t>
      </w:r>
    </w:p>
    <w:p w:rsidR="00C93033" w:rsidRPr="00FE7CB4" w:rsidRDefault="00C93033" w:rsidP="00D918A3">
      <w:pPr>
        <w:spacing w:after="0" w:line="240" w:lineRule="auto"/>
        <w:rPr>
          <w:i/>
          <w:szCs w:val="24"/>
        </w:rPr>
      </w:pPr>
      <w:r w:rsidRPr="000E64D0">
        <w:rPr>
          <w:szCs w:val="24"/>
        </w:rPr>
        <w:t xml:space="preserve">                                              </w:t>
      </w:r>
      <w:r w:rsidRPr="00FE7CB4">
        <w:rPr>
          <w:b/>
          <w:i/>
          <w:szCs w:val="24"/>
        </w:rPr>
        <w:t>Материально-техническое обеспечение</w:t>
      </w:r>
    </w:p>
    <w:p w:rsidR="004A279C" w:rsidRPr="000E64D0" w:rsidRDefault="00C93033" w:rsidP="004A279C">
      <w:pPr>
        <w:spacing w:after="0" w:line="240" w:lineRule="auto"/>
        <w:rPr>
          <w:rFonts w:eastAsiaTheme="minorHAnsi"/>
          <w:color w:val="auto"/>
          <w:sz w:val="22"/>
          <w:lang w:eastAsia="en-US"/>
        </w:rPr>
      </w:pPr>
      <w:r>
        <w:t xml:space="preserve">   </w:t>
      </w:r>
      <w:r w:rsidR="00EA3B5E">
        <w:t xml:space="preserve"> </w:t>
      </w:r>
      <w:r w:rsidR="004A279C" w:rsidRPr="000E64D0">
        <w:rPr>
          <w:rFonts w:eastAsiaTheme="minorHAnsi"/>
          <w:color w:val="auto"/>
          <w:sz w:val="22"/>
          <w:lang w:eastAsia="en-US"/>
        </w:rPr>
        <w:t>ЦИФРОВЫЕ ОБРАЗОВАТЕЛЬНЫЕ РЕСУРСЫ</w:t>
      </w:r>
    </w:p>
    <w:p w:rsid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 xml:space="preserve">Цифровая лаборатория: микроскоп цифровой microlife, интерактивное пособие «Экзамен-Медиа»: Наглядная биология. Растения.Грибы. Бактерии; Химия клетки. Вещества, клетки и ткани растений; Животные; Человек. Строение тела человека.; 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Цифровые компоненты учебно-методическим комплексам по основным разделам курса биологии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Коллекция цифровых образовательных ресурсов по курсу биологии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4A279C">
        <w:rPr>
          <w:rFonts w:eastAsiaTheme="minorHAnsi"/>
          <w:color w:val="auto"/>
          <w:szCs w:val="24"/>
          <w:lang w:eastAsia="en-US"/>
        </w:rPr>
        <w:t>Общепользовательские цифровые и</w:t>
      </w:r>
      <w:r w:rsidR="007369DB">
        <w:rPr>
          <w:rFonts w:eastAsiaTheme="minorHAnsi"/>
          <w:color w:val="auto"/>
          <w:szCs w:val="24"/>
          <w:lang w:eastAsia="en-US"/>
        </w:rPr>
        <w:t>нструменты учебной деятельности</w:t>
      </w:r>
    </w:p>
    <w:p w:rsidR="004A279C" w:rsidRPr="004A279C" w:rsidRDefault="007369DB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4A279C" w:rsidRPr="004A279C">
        <w:rPr>
          <w:rFonts w:eastAsiaTheme="minorHAnsi"/>
          <w:color w:val="auto"/>
          <w:szCs w:val="24"/>
          <w:lang w:eastAsia="en-US"/>
        </w:rPr>
        <w:t>Специализированные цифровые инструменты учебной деятельности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 xml:space="preserve"> </w:t>
      </w:r>
    </w:p>
    <w:p w:rsidR="00C93033" w:rsidRPr="000E64D0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 xml:space="preserve">      </w:t>
      </w:r>
      <w:r w:rsidRPr="000E64D0">
        <w:rPr>
          <w:rFonts w:eastAsiaTheme="minorHAnsi"/>
          <w:color w:val="auto"/>
          <w:sz w:val="22"/>
          <w:lang w:eastAsia="en-US"/>
        </w:rPr>
        <w:t>ТЕХНИЧЕСКИЕ СРЕДСТВА ОБУЧЕНИЯ (СРЕДСТВА ИКТ)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Мультимедийный компьютер</w:t>
      </w:r>
      <w:r w:rsidR="00B560B7">
        <w:rPr>
          <w:rFonts w:eastAsiaTheme="minorHAnsi"/>
          <w:color w:val="auto"/>
          <w:szCs w:val="24"/>
          <w:lang w:eastAsia="en-US"/>
        </w:rPr>
        <w:t>.</w:t>
      </w:r>
      <w:r w:rsidRPr="004A279C">
        <w:rPr>
          <w:rFonts w:eastAsiaTheme="minorHAnsi"/>
          <w:color w:val="auto"/>
          <w:szCs w:val="24"/>
          <w:lang w:eastAsia="en-US"/>
        </w:rPr>
        <w:t xml:space="preserve">   Мультимедиа проектор</w:t>
      </w:r>
      <w:r>
        <w:rPr>
          <w:rFonts w:eastAsiaTheme="minorHAnsi"/>
          <w:color w:val="auto"/>
          <w:szCs w:val="24"/>
          <w:lang w:eastAsia="en-US"/>
        </w:rPr>
        <w:t xml:space="preserve">. </w:t>
      </w:r>
      <w:r w:rsidRPr="004A279C">
        <w:rPr>
          <w:rFonts w:eastAsiaTheme="minorHAnsi"/>
          <w:color w:val="auto"/>
          <w:szCs w:val="24"/>
          <w:lang w:eastAsia="en-US"/>
        </w:rPr>
        <w:t>Интерактивная доска</w:t>
      </w:r>
      <w:r w:rsidR="00B560B7">
        <w:rPr>
          <w:rFonts w:eastAsiaTheme="minorHAnsi"/>
          <w:color w:val="auto"/>
          <w:szCs w:val="24"/>
          <w:lang w:eastAsia="en-US"/>
        </w:rPr>
        <w:t>.</w:t>
      </w:r>
    </w:p>
    <w:p w:rsidR="009E1C6A" w:rsidRDefault="009E1C6A">
      <w:pPr>
        <w:spacing w:after="0" w:line="259" w:lineRule="auto"/>
        <w:ind w:left="1496" w:right="0" w:firstLine="0"/>
        <w:jc w:val="left"/>
      </w:pPr>
    </w:p>
    <w:p w:rsidR="00C93033" w:rsidRPr="000E64D0" w:rsidRDefault="007369DB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E64D0">
        <w:rPr>
          <w:rFonts w:eastAsiaTheme="minorHAnsi"/>
          <w:color w:val="auto"/>
          <w:sz w:val="22"/>
          <w:lang w:eastAsia="en-US"/>
        </w:rPr>
        <w:t xml:space="preserve">     </w:t>
      </w:r>
      <w:r w:rsidR="004A279C" w:rsidRPr="000E64D0">
        <w:rPr>
          <w:rFonts w:eastAsiaTheme="minorHAnsi"/>
          <w:color w:val="auto"/>
          <w:sz w:val="22"/>
          <w:lang w:eastAsia="en-US"/>
        </w:rPr>
        <w:t>УЧЕБНО-ПРАКТИЧЕСКОЕ И УЧЕБНО-ЛАБОРАТОРНОЕ ОБОРУДОВАНИЕ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1.</w:t>
      </w:r>
      <w:r w:rsidRPr="004A279C">
        <w:rPr>
          <w:rFonts w:eastAsiaTheme="minorHAnsi"/>
          <w:color w:val="auto"/>
          <w:szCs w:val="24"/>
          <w:lang w:eastAsia="en-US"/>
        </w:rPr>
        <w:tab/>
        <w:t>Комплект микропрепаратов «Ботаника 1»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2.</w:t>
      </w:r>
      <w:r w:rsidRPr="004A279C">
        <w:rPr>
          <w:rFonts w:eastAsiaTheme="minorHAnsi"/>
          <w:color w:val="auto"/>
          <w:szCs w:val="24"/>
          <w:lang w:eastAsia="en-US"/>
        </w:rPr>
        <w:tab/>
        <w:t>Комплект микропрепаратов «Ботаника 2»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3.</w:t>
      </w:r>
      <w:r w:rsidRPr="004A279C">
        <w:rPr>
          <w:rFonts w:eastAsiaTheme="minorHAnsi"/>
          <w:color w:val="auto"/>
          <w:szCs w:val="24"/>
          <w:lang w:eastAsia="en-US"/>
        </w:rPr>
        <w:tab/>
        <w:t>Комплект микропрепаратов «Зоология»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4.</w:t>
      </w:r>
      <w:r w:rsidRPr="004A279C">
        <w:rPr>
          <w:rFonts w:eastAsiaTheme="minorHAnsi"/>
          <w:color w:val="auto"/>
          <w:szCs w:val="24"/>
          <w:lang w:eastAsia="en-US"/>
        </w:rPr>
        <w:tab/>
        <w:t>Комплект микропрепаратов «Анатомия»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5.</w:t>
      </w:r>
      <w:r>
        <w:rPr>
          <w:rFonts w:eastAsiaTheme="minorHAnsi"/>
          <w:color w:val="auto"/>
          <w:szCs w:val="24"/>
          <w:lang w:eastAsia="en-US"/>
        </w:rPr>
        <w:tab/>
        <w:t>Микроскоп цифровой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6.</w:t>
      </w:r>
      <w:r w:rsidRPr="004A279C">
        <w:rPr>
          <w:rFonts w:eastAsiaTheme="minorHAnsi"/>
          <w:color w:val="auto"/>
          <w:szCs w:val="24"/>
          <w:lang w:eastAsia="en-US"/>
        </w:rPr>
        <w:tab/>
        <w:t>Микроскоп школьный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7.</w:t>
      </w:r>
      <w:r w:rsidRPr="004A279C">
        <w:rPr>
          <w:rFonts w:eastAsiaTheme="minorHAnsi"/>
          <w:color w:val="auto"/>
          <w:szCs w:val="24"/>
          <w:lang w:eastAsia="en-US"/>
        </w:rPr>
        <w:tab/>
        <w:t>Набор хим.посуды и принадлежностей по биологии для дем. работ. (КДОБУ)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8.</w:t>
      </w:r>
      <w:r w:rsidRPr="004A279C">
        <w:rPr>
          <w:rFonts w:eastAsiaTheme="minorHAnsi"/>
          <w:color w:val="auto"/>
          <w:szCs w:val="24"/>
          <w:lang w:eastAsia="en-US"/>
        </w:rPr>
        <w:tab/>
        <w:t>Набор хим.посуды и принадлежн. для лаб. работ по биологии (НПБЛ)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9.</w:t>
      </w:r>
      <w:r w:rsidRPr="004A279C">
        <w:rPr>
          <w:rFonts w:eastAsiaTheme="minorHAnsi"/>
          <w:color w:val="auto"/>
          <w:szCs w:val="24"/>
          <w:lang w:eastAsia="en-US"/>
        </w:rPr>
        <w:tab/>
        <w:t>Комплект посуды и принадлежностей для проведения лабораторных работ.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 xml:space="preserve">           Включает посуду, препаровальные принадлежности, покровные и предметные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 xml:space="preserve">            стекла и др.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10.</w:t>
      </w:r>
      <w:r w:rsidRPr="004A279C">
        <w:rPr>
          <w:rFonts w:eastAsiaTheme="minorHAnsi"/>
          <w:color w:val="auto"/>
          <w:szCs w:val="24"/>
          <w:lang w:eastAsia="en-US"/>
        </w:rPr>
        <w:tab/>
        <w:t>Лупа ручная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t>11.</w:t>
      </w:r>
      <w:r w:rsidRPr="004A279C">
        <w:rPr>
          <w:rFonts w:eastAsiaTheme="minorHAnsi"/>
          <w:color w:val="auto"/>
          <w:szCs w:val="24"/>
          <w:lang w:eastAsia="en-US"/>
        </w:rPr>
        <w:tab/>
        <w:t>Лупа штативная</w:t>
      </w: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4A279C">
        <w:rPr>
          <w:rFonts w:eastAsiaTheme="minorHAnsi"/>
          <w:color w:val="auto"/>
          <w:szCs w:val="24"/>
          <w:lang w:eastAsia="en-US"/>
        </w:rPr>
        <w:lastRenderedPageBreak/>
        <w:t xml:space="preserve">         </w:t>
      </w:r>
    </w:p>
    <w:p w:rsid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1816AC" w:rsidRPr="004A279C" w:rsidRDefault="001816A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4A279C" w:rsidRPr="004A279C" w:rsidRDefault="004A279C" w:rsidP="004A279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4A279C" w:rsidRPr="004A279C" w:rsidRDefault="004A279C" w:rsidP="004A279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9E1C6A" w:rsidRDefault="00EA3B5E">
      <w:pPr>
        <w:spacing w:after="0" w:line="259" w:lineRule="auto"/>
        <w:ind w:left="0" w:right="4621" w:firstLine="0"/>
        <w:jc w:val="right"/>
      </w:pPr>
      <w:r>
        <w:t xml:space="preserve"> </w:t>
      </w:r>
    </w:p>
    <w:sectPr w:rsidR="009E1C6A" w:rsidSect="00CC6EBF">
      <w:pgSz w:w="16838" w:h="11906" w:orient="landscape"/>
      <w:pgMar w:top="1418" w:right="1138" w:bottom="991" w:left="113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4EEC"/>
    <w:multiLevelType w:val="hybridMultilevel"/>
    <w:tmpl w:val="F252D5D0"/>
    <w:lvl w:ilvl="0" w:tplc="75747CE0">
      <w:start w:val="1"/>
      <w:numFmt w:val="bullet"/>
      <w:lvlText w:val="•"/>
      <w:lvlJc w:val="left"/>
      <w:pPr>
        <w:ind w:left="278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">
    <w:nsid w:val="0F7A7E4B"/>
    <w:multiLevelType w:val="hybridMultilevel"/>
    <w:tmpl w:val="9FDEAD8E"/>
    <w:lvl w:ilvl="0" w:tplc="B6987A2A">
      <w:start w:val="1"/>
      <w:numFmt w:val="bullet"/>
      <w:lvlText w:val="•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FED8C2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4E4D4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C8C970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E1EC2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EB7EA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A87D4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D0C6B4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83DB4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C4744"/>
    <w:multiLevelType w:val="hybridMultilevel"/>
    <w:tmpl w:val="5A9EF25A"/>
    <w:lvl w:ilvl="0" w:tplc="CADE358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35EB1"/>
    <w:multiLevelType w:val="hybridMultilevel"/>
    <w:tmpl w:val="0F4A050E"/>
    <w:lvl w:ilvl="0" w:tplc="75747CE0">
      <w:start w:val="1"/>
      <w:numFmt w:val="bullet"/>
      <w:lvlText w:val="•"/>
      <w:lvlJc w:val="left"/>
      <w:pPr>
        <w:ind w:left="3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4">
    <w:nsid w:val="1B4B50A7"/>
    <w:multiLevelType w:val="hybridMultilevel"/>
    <w:tmpl w:val="988846E0"/>
    <w:lvl w:ilvl="0" w:tplc="75747CE0">
      <w:start w:val="1"/>
      <w:numFmt w:val="bullet"/>
      <w:lvlText w:val="•"/>
      <w:lvlJc w:val="left"/>
      <w:pPr>
        <w:ind w:left="40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5">
    <w:nsid w:val="24FA36D6"/>
    <w:multiLevelType w:val="hybridMultilevel"/>
    <w:tmpl w:val="E0D614F6"/>
    <w:lvl w:ilvl="0" w:tplc="CADE358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05E43D7"/>
    <w:multiLevelType w:val="hybridMultilevel"/>
    <w:tmpl w:val="8F8A395A"/>
    <w:lvl w:ilvl="0" w:tplc="75747CE0">
      <w:start w:val="1"/>
      <w:numFmt w:val="bullet"/>
      <w:lvlText w:val="•"/>
      <w:lvlJc w:val="left"/>
      <w:pPr>
        <w:ind w:left="3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>
    <w:nsid w:val="33742DF7"/>
    <w:multiLevelType w:val="hybridMultilevel"/>
    <w:tmpl w:val="4E849B9E"/>
    <w:lvl w:ilvl="0" w:tplc="894208D2">
      <w:start w:val="1"/>
      <w:numFmt w:val="bullet"/>
      <w:lvlText w:val="•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7F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4AD1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46E5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AA3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86A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262E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201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46AE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B935A4"/>
    <w:multiLevelType w:val="hybridMultilevel"/>
    <w:tmpl w:val="0DC48BB0"/>
    <w:lvl w:ilvl="0" w:tplc="75747CE0">
      <w:start w:val="1"/>
      <w:numFmt w:val="bullet"/>
      <w:lvlText w:val="•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EE8A78">
      <w:start w:val="1"/>
      <w:numFmt w:val="bullet"/>
      <w:lvlText w:val="-"/>
      <w:lvlJc w:val="left"/>
      <w:pPr>
        <w:ind w:left="1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22EF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094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648B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C4B0C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A7F22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CFEDA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E68F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281004"/>
    <w:multiLevelType w:val="hybridMultilevel"/>
    <w:tmpl w:val="2676092A"/>
    <w:lvl w:ilvl="0" w:tplc="75747CE0">
      <w:start w:val="1"/>
      <w:numFmt w:val="bullet"/>
      <w:lvlText w:val="•"/>
      <w:lvlJc w:val="left"/>
      <w:pPr>
        <w:ind w:left="33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0">
    <w:nsid w:val="45297110"/>
    <w:multiLevelType w:val="hybridMultilevel"/>
    <w:tmpl w:val="7DC8D318"/>
    <w:lvl w:ilvl="0" w:tplc="96E8F116">
      <w:start w:val="1"/>
      <w:numFmt w:val="bullet"/>
      <w:lvlText w:val="•"/>
      <w:lvlJc w:val="left"/>
      <w:pPr>
        <w:ind w:left="23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>
    <w:nsid w:val="569F5E15"/>
    <w:multiLevelType w:val="hybridMultilevel"/>
    <w:tmpl w:val="1ED2A1EC"/>
    <w:lvl w:ilvl="0" w:tplc="527255CE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844BE">
      <w:start w:val="1"/>
      <w:numFmt w:val="bullet"/>
      <w:lvlText w:val="o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8F586">
      <w:start w:val="1"/>
      <w:numFmt w:val="bullet"/>
      <w:lvlText w:val="▪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E3584">
      <w:start w:val="1"/>
      <w:numFmt w:val="bullet"/>
      <w:lvlText w:val="•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0E220">
      <w:start w:val="1"/>
      <w:numFmt w:val="bullet"/>
      <w:lvlText w:val="o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A2892">
      <w:start w:val="1"/>
      <w:numFmt w:val="bullet"/>
      <w:lvlText w:val="▪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C743E">
      <w:start w:val="1"/>
      <w:numFmt w:val="bullet"/>
      <w:lvlText w:val="•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2495A">
      <w:start w:val="1"/>
      <w:numFmt w:val="bullet"/>
      <w:lvlText w:val="o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E494E">
      <w:start w:val="1"/>
      <w:numFmt w:val="bullet"/>
      <w:lvlText w:val="▪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0B5CAA"/>
    <w:multiLevelType w:val="hybridMultilevel"/>
    <w:tmpl w:val="76AC1C20"/>
    <w:lvl w:ilvl="0" w:tplc="618E201E">
      <w:start w:val="1"/>
      <w:numFmt w:val="bullet"/>
      <w:lvlText w:val="•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E84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FC7B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0FC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CC5E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7EA8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C91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1862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EFF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D87E5F"/>
    <w:multiLevelType w:val="hybridMultilevel"/>
    <w:tmpl w:val="A0E05B08"/>
    <w:lvl w:ilvl="0" w:tplc="75747CE0">
      <w:start w:val="1"/>
      <w:numFmt w:val="bullet"/>
      <w:lvlText w:val="•"/>
      <w:lvlJc w:val="left"/>
      <w:pPr>
        <w:ind w:left="40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4">
    <w:nsid w:val="5BC151F0"/>
    <w:multiLevelType w:val="hybridMultilevel"/>
    <w:tmpl w:val="4A448A34"/>
    <w:lvl w:ilvl="0" w:tplc="96E8F116">
      <w:start w:val="1"/>
      <w:numFmt w:val="bullet"/>
      <w:lvlText w:val="•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430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04A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E6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6C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A0E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38F5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6A6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C53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13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6A"/>
    <w:rsid w:val="00025458"/>
    <w:rsid w:val="00046C43"/>
    <w:rsid w:val="00072BE8"/>
    <w:rsid w:val="000E64D0"/>
    <w:rsid w:val="00181664"/>
    <w:rsid w:val="001816AC"/>
    <w:rsid w:val="001A435A"/>
    <w:rsid w:val="001A6153"/>
    <w:rsid w:val="001D7661"/>
    <w:rsid w:val="00214996"/>
    <w:rsid w:val="002249EF"/>
    <w:rsid w:val="002262BA"/>
    <w:rsid w:val="0023566D"/>
    <w:rsid w:val="00312829"/>
    <w:rsid w:val="00312B47"/>
    <w:rsid w:val="00313599"/>
    <w:rsid w:val="003C7126"/>
    <w:rsid w:val="003E02E9"/>
    <w:rsid w:val="00470523"/>
    <w:rsid w:val="004A279C"/>
    <w:rsid w:val="004E511B"/>
    <w:rsid w:val="005263EB"/>
    <w:rsid w:val="00530695"/>
    <w:rsid w:val="00551A64"/>
    <w:rsid w:val="0072174D"/>
    <w:rsid w:val="007328F2"/>
    <w:rsid w:val="007369DB"/>
    <w:rsid w:val="007847A4"/>
    <w:rsid w:val="007A7A74"/>
    <w:rsid w:val="008E1BDE"/>
    <w:rsid w:val="00953E42"/>
    <w:rsid w:val="009E1C6A"/>
    <w:rsid w:val="00A6118B"/>
    <w:rsid w:val="00A62CF2"/>
    <w:rsid w:val="00AF533B"/>
    <w:rsid w:val="00B36655"/>
    <w:rsid w:val="00B560B7"/>
    <w:rsid w:val="00BF0C94"/>
    <w:rsid w:val="00C93033"/>
    <w:rsid w:val="00CC503D"/>
    <w:rsid w:val="00CC6EBF"/>
    <w:rsid w:val="00D908A1"/>
    <w:rsid w:val="00D918A3"/>
    <w:rsid w:val="00DD2F86"/>
    <w:rsid w:val="00E048F6"/>
    <w:rsid w:val="00E17849"/>
    <w:rsid w:val="00E42AB3"/>
    <w:rsid w:val="00EA3B5E"/>
    <w:rsid w:val="00F018A7"/>
    <w:rsid w:val="00F1730D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6BDEC-93BE-4003-800E-5F81A94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1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93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2"/>
    <w:basedOn w:val="a"/>
    <w:uiPriority w:val="99"/>
    <w:rsid w:val="001A6153"/>
    <w:pPr>
      <w:spacing w:after="0" w:line="240" w:lineRule="auto"/>
      <w:ind w:left="720" w:righ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paragraph" w:styleId="a3">
    <w:name w:val="List Paragraph"/>
    <w:basedOn w:val="a"/>
    <w:uiPriority w:val="34"/>
    <w:qFormat/>
    <w:rsid w:val="004E511B"/>
    <w:pPr>
      <w:ind w:left="720"/>
      <w:contextualSpacing/>
    </w:pPr>
  </w:style>
  <w:style w:type="character" w:customStyle="1" w:styleId="ucoz-forum-post">
    <w:name w:val="ucoz-forum-post"/>
    <w:basedOn w:val="a0"/>
    <w:rsid w:val="00BF0C94"/>
  </w:style>
  <w:style w:type="table" w:styleId="a4">
    <w:name w:val="Table Grid"/>
    <w:basedOn w:val="a1"/>
    <w:rsid w:val="00784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object.php?m1=747&amp;m2=2&amp;id=6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oo.seminfo.ru/course/view.php?id=3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io.1september.ru/article.php?ID=20080020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oi-sad.com/e-to-interesno/rasteniya-na-flagah-i-gerb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evo-spas.ru/publications/tips/ispolzovanie-rasteniy.html/id/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20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27</cp:revision>
  <dcterms:created xsi:type="dcterms:W3CDTF">2022-08-30T20:38:00Z</dcterms:created>
  <dcterms:modified xsi:type="dcterms:W3CDTF">2023-09-14T09:47:00Z</dcterms:modified>
</cp:coreProperties>
</file>