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09" w:rsidRPr="005612CF" w:rsidRDefault="009C2509" w:rsidP="009C2509">
      <w:pPr>
        <w:pStyle w:val="Standard"/>
        <w:tabs>
          <w:tab w:val="left" w:pos="6405"/>
          <w:tab w:val="left" w:pos="6480"/>
        </w:tabs>
        <w:spacing w:line="360" w:lineRule="auto"/>
        <w:ind w:right="-6"/>
        <w:rPr>
          <w:rFonts w:ascii="Times New Roman" w:hAnsi="Times New Roman"/>
          <w:sz w:val="28"/>
          <w:szCs w:val="28"/>
        </w:rPr>
      </w:pPr>
    </w:p>
    <w:p w:rsidR="005626A9" w:rsidRDefault="005626A9" w:rsidP="005626A9">
      <w:pPr>
        <w:jc w:val="center"/>
        <w:rPr>
          <w:sz w:val="28"/>
        </w:rPr>
      </w:pPr>
      <w:r>
        <w:rPr>
          <w:sz w:val="28"/>
        </w:rPr>
        <w:t>МБОУ «Верховаж</w:t>
      </w:r>
      <w:r w:rsidR="00E75BBB">
        <w:rPr>
          <w:sz w:val="28"/>
        </w:rPr>
        <w:t xml:space="preserve">ская </w:t>
      </w:r>
      <w:proofErr w:type="gramStart"/>
      <w:r w:rsidR="00E75BBB">
        <w:rPr>
          <w:sz w:val="28"/>
        </w:rPr>
        <w:t xml:space="preserve">средняя </w:t>
      </w:r>
      <w:r>
        <w:rPr>
          <w:sz w:val="28"/>
        </w:rPr>
        <w:t xml:space="preserve"> школа</w:t>
      </w:r>
      <w:proofErr w:type="gramEnd"/>
      <w:r>
        <w:rPr>
          <w:sz w:val="28"/>
        </w:rPr>
        <w:t xml:space="preserve"> </w:t>
      </w:r>
    </w:p>
    <w:p w:rsidR="005626A9" w:rsidRDefault="005626A9" w:rsidP="005626A9">
      <w:pPr>
        <w:jc w:val="center"/>
        <w:rPr>
          <w:sz w:val="28"/>
        </w:rPr>
      </w:pPr>
      <w:r>
        <w:rPr>
          <w:sz w:val="28"/>
        </w:rPr>
        <w:t xml:space="preserve">имени </w:t>
      </w:r>
      <w:proofErr w:type="spellStart"/>
      <w:r>
        <w:rPr>
          <w:sz w:val="28"/>
        </w:rPr>
        <w:t>Я.Я.Кремлёва</w:t>
      </w:r>
      <w:proofErr w:type="spellEnd"/>
      <w:r>
        <w:rPr>
          <w:sz w:val="28"/>
        </w:rPr>
        <w:t>»</w:t>
      </w:r>
    </w:p>
    <w:p w:rsidR="005626A9" w:rsidRDefault="005626A9" w:rsidP="005626A9">
      <w:pPr>
        <w:jc w:val="center"/>
        <w:rPr>
          <w:b/>
        </w:rPr>
      </w:pPr>
    </w:p>
    <w:p w:rsidR="005626A9" w:rsidRDefault="005626A9" w:rsidP="005626A9">
      <w:pPr>
        <w:jc w:val="center"/>
        <w:rPr>
          <w:b/>
        </w:rPr>
      </w:pPr>
    </w:p>
    <w:tbl>
      <w:tblPr>
        <w:tblW w:w="1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5626A9" w:rsidTr="007B5D4C">
        <w:trPr>
          <w:trHeight w:val="254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A9" w:rsidRDefault="005626A9" w:rsidP="007B5D4C">
            <w:pPr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5626A9" w:rsidRDefault="005626A9" w:rsidP="007B5D4C">
            <w:r>
              <w:t>Председатель педагогического совета школы Г.И.Воробьева</w:t>
            </w:r>
          </w:p>
          <w:p w:rsidR="005626A9" w:rsidRDefault="005626A9" w:rsidP="007B5D4C"/>
          <w:p w:rsidR="005626A9" w:rsidRDefault="005626A9" w:rsidP="007B5D4C">
            <w:r>
              <w:t>протокол № 10от 30.08.2023 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A9" w:rsidRDefault="005626A9" w:rsidP="007B5D4C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5626A9" w:rsidRDefault="005626A9" w:rsidP="007B5D4C">
            <w:r>
              <w:t>Председатель методического совета школы</w:t>
            </w:r>
          </w:p>
          <w:p w:rsidR="005626A9" w:rsidRDefault="005626A9" w:rsidP="007B5D4C">
            <w:r>
              <w:t>Зам. директора по УВР</w:t>
            </w:r>
          </w:p>
          <w:p w:rsidR="005626A9" w:rsidRDefault="005626A9" w:rsidP="007B5D4C"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7B337A29" wp14:editId="00E2836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42545</wp:posOffset>
                  </wp:positionV>
                  <wp:extent cx="622640" cy="278291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622640" cy="278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26A9" w:rsidRDefault="005626A9" w:rsidP="007B5D4C">
            <w:r>
              <w:t xml:space="preserve">_________ </w:t>
            </w:r>
            <w:proofErr w:type="spellStart"/>
            <w:r>
              <w:t>Н.В.Зобнина</w:t>
            </w:r>
            <w:proofErr w:type="spellEnd"/>
          </w:p>
          <w:p w:rsidR="005626A9" w:rsidRDefault="005626A9" w:rsidP="007B5D4C">
            <w:r>
              <w:t>Протокол №5 от 30.08.2023</w:t>
            </w:r>
          </w:p>
          <w:p w:rsidR="005626A9" w:rsidRDefault="005626A9" w:rsidP="007B5D4C">
            <w: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A9" w:rsidRDefault="005626A9" w:rsidP="007B5D4C">
            <w:pPr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3D1A6BE" wp14:editId="4CF6C50D">
                  <wp:simplePos x="0" y="0"/>
                  <wp:positionH relativeFrom="column">
                    <wp:posOffset>-296545</wp:posOffset>
                  </wp:positionH>
                  <wp:positionV relativeFrom="paragraph">
                    <wp:posOffset>220980</wp:posOffset>
                  </wp:positionV>
                  <wp:extent cx="1123950" cy="1143000"/>
                  <wp:effectExtent l="0" t="0" r="0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«Утверждаю»: </w:t>
            </w:r>
          </w:p>
          <w:p w:rsidR="005626A9" w:rsidRDefault="005626A9" w:rsidP="007B5D4C">
            <w:r>
              <w:t xml:space="preserve">Директор МБОУ </w:t>
            </w:r>
          </w:p>
          <w:p w:rsidR="005626A9" w:rsidRDefault="005626A9" w:rsidP="007B5D4C">
            <w:r>
              <w:t xml:space="preserve">«Верховажская средняя школа </w:t>
            </w:r>
          </w:p>
          <w:p w:rsidR="005626A9" w:rsidRDefault="005626A9" w:rsidP="007B5D4C">
            <w:r>
              <w:t xml:space="preserve">имени Я.Я. </w:t>
            </w:r>
            <w:proofErr w:type="spellStart"/>
            <w:r>
              <w:t>Кремлева</w:t>
            </w:r>
            <w:proofErr w:type="spellEnd"/>
            <w:r>
              <w:t>»</w:t>
            </w:r>
          </w:p>
          <w:p w:rsidR="005626A9" w:rsidRDefault="005626A9" w:rsidP="007B5D4C">
            <w:r>
              <w:t>__________ Г.И.Воробьёва</w:t>
            </w:r>
          </w:p>
          <w:p w:rsidR="005626A9" w:rsidRDefault="005626A9" w:rsidP="007B5D4C">
            <w:pPr>
              <w:rPr>
                <w:b/>
              </w:rPr>
            </w:pPr>
            <w:r>
              <w:t>Приказ № 53 от 30.08.2023г.</w:t>
            </w:r>
          </w:p>
        </w:tc>
      </w:tr>
    </w:tbl>
    <w:p w:rsidR="0089793A" w:rsidRPr="0089793A" w:rsidRDefault="0089793A" w:rsidP="0089793A">
      <w:pPr>
        <w:suppressAutoHyphens w:val="0"/>
        <w:jc w:val="both"/>
        <w:rPr>
          <w:rFonts w:eastAsia="Calibri"/>
          <w:sz w:val="28"/>
          <w:szCs w:val="22"/>
          <w:lang w:eastAsia="en-US"/>
        </w:rPr>
      </w:pPr>
    </w:p>
    <w:p w:rsidR="0089793A" w:rsidRPr="0089793A" w:rsidRDefault="0089793A" w:rsidP="0089793A">
      <w:pPr>
        <w:suppressAutoHyphens w:val="0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9793A" w:rsidRPr="0089793A" w:rsidRDefault="0089793A" w:rsidP="0089793A">
      <w:pPr>
        <w:suppressAutoHyphens w:val="0"/>
        <w:ind w:firstLine="709"/>
        <w:jc w:val="both"/>
        <w:rPr>
          <w:rFonts w:eastAsia="Calibri"/>
          <w:sz w:val="48"/>
          <w:szCs w:val="48"/>
          <w:lang w:eastAsia="en-US"/>
        </w:rPr>
      </w:pPr>
      <w:r w:rsidRPr="0089793A">
        <w:rPr>
          <w:rFonts w:eastAsia="Calibri"/>
          <w:sz w:val="48"/>
          <w:szCs w:val="48"/>
          <w:lang w:eastAsia="en-US"/>
        </w:rPr>
        <w:t xml:space="preserve">                       Рабочая программа   </w:t>
      </w:r>
    </w:p>
    <w:p w:rsidR="0089793A" w:rsidRDefault="0089793A" w:rsidP="0089793A">
      <w:pPr>
        <w:suppressAutoHyphens w:val="0"/>
        <w:ind w:firstLine="709"/>
        <w:jc w:val="both"/>
        <w:rPr>
          <w:rFonts w:eastAsia="Calibri"/>
          <w:sz w:val="44"/>
          <w:szCs w:val="44"/>
          <w:lang w:eastAsia="en-US"/>
        </w:rPr>
      </w:pPr>
      <w:r w:rsidRPr="0089793A">
        <w:rPr>
          <w:rFonts w:eastAsia="Calibri"/>
          <w:sz w:val="44"/>
          <w:szCs w:val="44"/>
          <w:lang w:eastAsia="en-US"/>
        </w:rPr>
        <w:t xml:space="preserve">         </w:t>
      </w:r>
      <w:r>
        <w:rPr>
          <w:rFonts w:eastAsia="Calibri"/>
          <w:sz w:val="44"/>
          <w:szCs w:val="44"/>
          <w:lang w:eastAsia="en-US"/>
        </w:rPr>
        <w:t xml:space="preserve">            внеурочной деятельности </w:t>
      </w:r>
    </w:p>
    <w:p w:rsidR="00B262A9" w:rsidRDefault="00602E0E" w:rsidP="0089793A">
      <w:pPr>
        <w:suppressAutoHyphens w:val="0"/>
        <w:ind w:firstLine="709"/>
        <w:jc w:val="both"/>
        <w:rPr>
          <w:rFonts w:eastAsia="Calibri"/>
          <w:sz w:val="44"/>
          <w:szCs w:val="44"/>
          <w:lang w:eastAsia="en-US"/>
        </w:rPr>
      </w:pPr>
      <w:r>
        <w:rPr>
          <w:rFonts w:eastAsia="Calibri"/>
          <w:sz w:val="44"/>
          <w:szCs w:val="44"/>
          <w:lang w:eastAsia="en-US"/>
        </w:rPr>
        <w:t xml:space="preserve">                          «Обработка древесины»</w:t>
      </w:r>
      <w:r w:rsidR="0089793A" w:rsidRPr="0089793A">
        <w:rPr>
          <w:rFonts w:eastAsia="Calibri"/>
          <w:sz w:val="44"/>
          <w:szCs w:val="44"/>
          <w:lang w:eastAsia="en-US"/>
        </w:rPr>
        <w:t xml:space="preserve">   </w:t>
      </w:r>
    </w:p>
    <w:p w:rsidR="0089793A" w:rsidRPr="0089793A" w:rsidRDefault="00B262A9" w:rsidP="0089793A">
      <w:pPr>
        <w:suppressAutoHyphens w:val="0"/>
        <w:ind w:firstLine="709"/>
        <w:jc w:val="both"/>
        <w:rPr>
          <w:rFonts w:eastAsia="Calibri"/>
          <w:sz w:val="44"/>
          <w:szCs w:val="44"/>
          <w:lang w:eastAsia="en-US"/>
        </w:rPr>
      </w:pPr>
      <w:r>
        <w:rPr>
          <w:rFonts w:eastAsia="Calibri"/>
          <w:sz w:val="44"/>
          <w:szCs w:val="44"/>
          <w:lang w:eastAsia="en-US"/>
        </w:rPr>
        <w:t xml:space="preserve">                                   5</w:t>
      </w:r>
      <w:bookmarkStart w:id="0" w:name="_GoBack"/>
      <w:bookmarkEnd w:id="0"/>
      <w:r>
        <w:rPr>
          <w:rFonts w:eastAsia="Calibri"/>
          <w:sz w:val="44"/>
          <w:szCs w:val="44"/>
          <w:lang w:eastAsia="en-US"/>
        </w:rPr>
        <w:t>-9 классы</w:t>
      </w:r>
      <w:r w:rsidR="0089793A" w:rsidRPr="0089793A">
        <w:rPr>
          <w:rFonts w:eastAsia="Calibri"/>
          <w:sz w:val="44"/>
          <w:szCs w:val="44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p w:rsidR="0089793A" w:rsidRPr="0089793A" w:rsidRDefault="0089793A" w:rsidP="0089793A">
      <w:pPr>
        <w:suppressAutoHyphens w:val="0"/>
        <w:ind w:firstLine="709"/>
        <w:jc w:val="both"/>
        <w:rPr>
          <w:rFonts w:eastAsia="Calibri"/>
          <w:sz w:val="44"/>
          <w:szCs w:val="44"/>
          <w:lang w:eastAsia="en-US"/>
        </w:rPr>
      </w:pPr>
      <w:r w:rsidRPr="0089793A">
        <w:rPr>
          <w:rFonts w:eastAsia="Calibri"/>
          <w:sz w:val="44"/>
          <w:szCs w:val="44"/>
          <w:lang w:eastAsia="en-US"/>
        </w:rPr>
        <w:t xml:space="preserve">                  </w:t>
      </w:r>
      <w:r>
        <w:rPr>
          <w:rFonts w:eastAsia="Calibri"/>
          <w:sz w:val="44"/>
          <w:szCs w:val="44"/>
          <w:lang w:eastAsia="en-US"/>
        </w:rPr>
        <w:t xml:space="preserve">                            </w:t>
      </w:r>
    </w:p>
    <w:p w:rsidR="0089793A" w:rsidRPr="0089793A" w:rsidRDefault="0089793A" w:rsidP="0089793A">
      <w:pPr>
        <w:suppressAutoHyphens w:val="0"/>
        <w:ind w:firstLine="709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44"/>
          <w:szCs w:val="44"/>
          <w:lang w:eastAsia="en-US"/>
        </w:rPr>
        <w:t xml:space="preserve">                    </w:t>
      </w:r>
    </w:p>
    <w:p w:rsidR="0089793A" w:rsidRP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6E4017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                                                </w:t>
      </w:r>
      <w:r w:rsidR="006E4017">
        <w:rPr>
          <w:rFonts w:eastAsia="Calibri"/>
          <w:sz w:val="36"/>
          <w:szCs w:val="36"/>
          <w:lang w:eastAsia="en-US"/>
        </w:rPr>
        <w:t xml:space="preserve">              </w:t>
      </w:r>
      <w:r>
        <w:rPr>
          <w:rFonts w:eastAsia="Calibri"/>
          <w:sz w:val="36"/>
          <w:szCs w:val="36"/>
          <w:lang w:eastAsia="en-US"/>
        </w:rPr>
        <w:t>Учитель</w:t>
      </w:r>
      <w:r w:rsidR="006E4017">
        <w:rPr>
          <w:rFonts w:eastAsia="Calibri"/>
          <w:sz w:val="36"/>
          <w:szCs w:val="36"/>
          <w:lang w:eastAsia="en-US"/>
        </w:rPr>
        <w:t>: Макаров Г.К.</w:t>
      </w:r>
    </w:p>
    <w:p w:rsidR="0089793A" w:rsidRPr="0089793A" w:rsidRDefault="006E4017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                                                               высшая кв. категория.</w:t>
      </w:r>
      <w:r w:rsidR="0089793A">
        <w:rPr>
          <w:rFonts w:eastAsia="Calibri"/>
          <w:sz w:val="36"/>
          <w:szCs w:val="36"/>
          <w:lang w:eastAsia="en-US"/>
        </w:rPr>
        <w:t xml:space="preserve">                    </w:t>
      </w:r>
    </w:p>
    <w:p w:rsidR="0089793A" w:rsidRP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P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602E0E" w:rsidRDefault="00602E0E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602E0E" w:rsidRDefault="00602E0E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602E0E" w:rsidRDefault="00602E0E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P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</w:p>
    <w:p w:rsid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  <w:r w:rsidRPr="0089793A">
        <w:rPr>
          <w:rFonts w:eastAsia="Calibri"/>
          <w:sz w:val="36"/>
          <w:szCs w:val="36"/>
          <w:lang w:eastAsia="en-US"/>
        </w:rPr>
        <w:t xml:space="preserve">                                                   Верховажье</w:t>
      </w:r>
    </w:p>
    <w:p w:rsidR="006E4017" w:rsidRPr="0089793A" w:rsidRDefault="006E4017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                                                          2023</w:t>
      </w:r>
    </w:p>
    <w:p w:rsidR="0089793A" w:rsidRPr="0089793A" w:rsidRDefault="0089793A" w:rsidP="0089793A">
      <w:pPr>
        <w:suppressAutoHyphens w:val="0"/>
        <w:jc w:val="both"/>
        <w:rPr>
          <w:rFonts w:eastAsia="Calibri"/>
          <w:sz w:val="36"/>
          <w:szCs w:val="36"/>
          <w:lang w:eastAsia="en-US"/>
        </w:rPr>
        <w:sectPr w:rsidR="0089793A" w:rsidRPr="0089793A">
          <w:footerReference w:type="default" r:id="rId10"/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89793A">
        <w:rPr>
          <w:rFonts w:eastAsia="Calibri"/>
          <w:sz w:val="36"/>
          <w:szCs w:val="36"/>
          <w:lang w:eastAsia="en-US"/>
        </w:rPr>
        <w:t xml:space="preserve">                                       </w:t>
      </w:r>
      <w:r>
        <w:rPr>
          <w:rFonts w:eastAsia="Calibri"/>
          <w:sz w:val="36"/>
          <w:szCs w:val="36"/>
          <w:lang w:eastAsia="en-US"/>
        </w:rPr>
        <w:t xml:space="preserve">              </w:t>
      </w:r>
    </w:p>
    <w:p w:rsidR="009C2509" w:rsidRPr="0089793A" w:rsidRDefault="009C2509" w:rsidP="0089793A">
      <w:pPr>
        <w:pStyle w:val="Standard"/>
        <w:tabs>
          <w:tab w:val="left" w:pos="12540"/>
          <w:tab w:val="left" w:pos="12620"/>
        </w:tabs>
        <w:spacing w:line="360" w:lineRule="auto"/>
        <w:rPr>
          <w:sz w:val="28"/>
          <w:szCs w:val="28"/>
        </w:rPr>
      </w:pPr>
    </w:p>
    <w:p w:rsidR="009C2509" w:rsidRPr="005612CF" w:rsidRDefault="009C2509" w:rsidP="009C2509">
      <w:pPr>
        <w:pStyle w:val="Standard"/>
        <w:tabs>
          <w:tab w:val="left" w:pos="273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2509" w:rsidRPr="009C2509" w:rsidRDefault="009C2509" w:rsidP="0089793A">
      <w:pPr>
        <w:pStyle w:val="Standard"/>
        <w:tabs>
          <w:tab w:val="left" w:pos="273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587BFC" w:rsidRPr="003D0004" w:rsidRDefault="00587BFC" w:rsidP="00AB723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42921272"/>
    </w:p>
    <w:p w:rsidR="00AB7230" w:rsidRPr="00CC699A" w:rsidRDefault="00AB7230" w:rsidP="00AB723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9A">
        <w:rPr>
          <w:rFonts w:ascii="Times New Roman" w:hAnsi="Times New Roman" w:cs="Times New Roman"/>
          <w:b/>
          <w:sz w:val="28"/>
          <w:szCs w:val="28"/>
        </w:rPr>
        <w:t xml:space="preserve">Оглавление </w:t>
      </w:r>
    </w:p>
    <w:p w:rsidR="00CC699A" w:rsidRPr="00CC699A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CC699A">
        <w:rPr>
          <w:rFonts w:ascii="Times New Roman" w:hAnsi="Times New Roman" w:cs="Times New Roman"/>
          <w:sz w:val="28"/>
          <w:szCs w:val="28"/>
        </w:rPr>
        <w:t>Информационная карта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……………………………………..3</w:t>
      </w:r>
    </w:p>
    <w:p w:rsidR="00AB7230" w:rsidRPr="00CC699A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CC699A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……………………………………...4</w:t>
      </w:r>
    </w:p>
    <w:p w:rsidR="00CC699A" w:rsidRPr="00A142C2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2C2">
        <w:rPr>
          <w:rFonts w:ascii="Times New Roman" w:hAnsi="Times New Roman" w:cs="Times New Roman"/>
          <w:sz w:val="28"/>
          <w:szCs w:val="28"/>
        </w:rPr>
        <w:t>Требования к освоению учебного материала</w:t>
      </w:r>
      <w:r w:rsidR="00A142C2">
        <w:rPr>
          <w:rFonts w:ascii="Times New Roman" w:hAnsi="Times New Roman" w:cs="Times New Roman"/>
          <w:sz w:val="28"/>
          <w:szCs w:val="28"/>
        </w:rPr>
        <w:t>……………..7</w:t>
      </w:r>
    </w:p>
    <w:p w:rsidR="00CC699A" w:rsidRPr="00CC699A" w:rsidRDefault="00CC699A" w:rsidP="00CC699A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rPrChange w:id="2" w:author="Андрей" w:date="2014-05-04T12:36:00Z">
            <w:rPr>
              <w:rFonts w:ascii="Times New Roman" w:hAnsi="Times New Roman"/>
              <w:b/>
              <w:sz w:val="24"/>
            </w:rPr>
          </w:rPrChange>
        </w:rPr>
      </w:pPr>
      <w:r w:rsidRPr="00CC699A">
        <w:rPr>
          <w:rFonts w:ascii="Times New Roman" w:hAnsi="Times New Roman"/>
          <w:sz w:val="28"/>
          <w:szCs w:val="28"/>
          <w:rPrChange w:id="3" w:author="Андрей" w:date="2014-05-04T12:36:00Z">
            <w:rPr>
              <w:rFonts w:ascii="Times New Roman" w:hAnsi="Times New Roman"/>
              <w:b/>
              <w:sz w:val="24"/>
            </w:rPr>
          </w:rPrChange>
        </w:rPr>
        <w:t>Тематический план</w:t>
      </w:r>
      <w:r w:rsidR="00A142C2">
        <w:rPr>
          <w:rFonts w:ascii="Times New Roman" w:hAnsi="Times New Roman"/>
          <w:sz w:val="28"/>
          <w:szCs w:val="28"/>
        </w:rPr>
        <w:t>…………………………………………..9</w:t>
      </w:r>
    </w:p>
    <w:p w:rsidR="00CC699A" w:rsidRPr="00A142C2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699A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142C2">
        <w:rPr>
          <w:rFonts w:ascii="Times New Roman" w:hAnsi="Times New Roman" w:cs="Times New Roman"/>
          <w:sz w:val="28"/>
          <w:szCs w:val="28"/>
        </w:rPr>
        <w:t>………………………………………...12</w:t>
      </w:r>
    </w:p>
    <w:p w:rsidR="00AB7230" w:rsidRPr="00A142C2" w:rsidRDefault="00AB7230" w:rsidP="00CC699A">
      <w:pPr>
        <w:pStyle w:val="Standard"/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490B99">
      <w:pPr>
        <w:pStyle w:val="Standard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90B99" w:rsidRDefault="00490B99" w:rsidP="00490B99">
      <w:pPr>
        <w:pStyle w:val="Standard"/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20568E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  <w:bookmarkEnd w:id="1"/>
    </w:p>
    <w:p w:rsidR="00AB7230" w:rsidRPr="00A142C2" w:rsidRDefault="00AB7230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5779"/>
      </w:tblGrid>
      <w:tr w:rsidR="0020568E" w:rsidRPr="005612CF" w:rsidTr="00166731">
        <w:trPr>
          <w:trHeight w:val="588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AB7230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B7230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древесины</w:t>
            </w:r>
            <w:r w:rsidRPr="00AB7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sz w:val="28"/>
                <w:szCs w:val="28"/>
              </w:rPr>
              <w:t>Специальная; массовая; разновозрастная.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F34F5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 Геннадий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Кенсоринович</w:t>
            </w:r>
            <w:proofErr w:type="spellEnd"/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учреждения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Default="00F34F5E" w:rsidP="00166731">
            <w:pPr>
              <w:pStyle w:val="Standard"/>
              <w:tabs>
                <w:tab w:val="left" w:pos="609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«Верховажская средняя школа</w:t>
            </w:r>
          </w:p>
          <w:p w:rsidR="00F34F5E" w:rsidRPr="00B34FF4" w:rsidRDefault="00F34F5E" w:rsidP="00166731">
            <w:pPr>
              <w:pStyle w:val="Standard"/>
              <w:tabs>
                <w:tab w:val="left" w:pos="609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Я.Я.Кремлёва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20568E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основной школы от 11 до </w:t>
            </w:r>
            <w:r w:rsidRPr="00B34F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B34FF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Наполняемость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4F296F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sz w:val="28"/>
                <w:szCs w:val="28"/>
              </w:rPr>
              <w:t>Не менее 15</w:t>
            </w:r>
            <w:r w:rsidR="0020568E" w:rsidRPr="00B34FF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C767DA" w:rsidP="00B34FF4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sz w:val="28"/>
                <w:szCs w:val="28"/>
              </w:rPr>
              <w:t>Формирование знаний, первоначальных умений и навыков в области декоративно-прикладного творчества, а также обеспечение всестороннего развития личности подростка</w:t>
            </w:r>
            <w:r w:rsidR="00B34FF4" w:rsidRPr="00B34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DA" w:rsidRPr="00B34FF4" w:rsidRDefault="00C767DA" w:rsidP="00C767DA">
            <w:pPr>
              <w:pStyle w:val="a4"/>
              <w:jc w:val="both"/>
            </w:pPr>
            <w:r w:rsidRPr="00B34FF4">
              <w:t>дать основы теоретических и практических навыков и умений по работе с древесиной;</w:t>
            </w:r>
          </w:p>
          <w:p w:rsidR="00C767DA" w:rsidRPr="00B34FF4" w:rsidRDefault="00C767DA" w:rsidP="00C767DA">
            <w:pPr>
              <w:pStyle w:val="a4"/>
              <w:jc w:val="both"/>
            </w:pPr>
            <w:r w:rsidRPr="00B34FF4">
              <w:t>способствовать раскрытию творческих способностей;</w:t>
            </w:r>
          </w:p>
          <w:p w:rsidR="00C767DA" w:rsidRPr="00B34FF4" w:rsidRDefault="00C767DA" w:rsidP="00C767DA">
            <w:pPr>
              <w:pStyle w:val="a4"/>
              <w:jc w:val="both"/>
            </w:pPr>
            <w:r w:rsidRPr="00B34FF4">
              <w:t>формировать и развивать  качества творчески думающей, активно действующей и легко адаптирующейся личности, которые необходимы для деятельности в новых социально- экономических условиях;</w:t>
            </w:r>
          </w:p>
          <w:p w:rsidR="00C767DA" w:rsidRPr="00B34FF4" w:rsidRDefault="00C767DA" w:rsidP="00C767DA">
            <w:pPr>
              <w:pStyle w:val="a4"/>
              <w:jc w:val="both"/>
            </w:pPr>
            <w:r w:rsidRPr="00B34FF4">
              <w:t>подготовить к осознанному выбору  профессии;</w:t>
            </w:r>
          </w:p>
          <w:p w:rsidR="00C767DA" w:rsidRPr="00B34FF4" w:rsidRDefault="00C767DA" w:rsidP="00C767DA">
            <w:pPr>
              <w:pStyle w:val="a4"/>
              <w:jc w:val="both"/>
            </w:pPr>
            <w:r w:rsidRPr="00B34FF4">
              <w:t>формировать творческое отношение к своей деятельности;</w:t>
            </w:r>
          </w:p>
          <w:p w:rsidR="00C767DA" w:rsidRPr="00B34FF4" w:rsidRDefault="00C767DA" w:rsidP="00C767DA">
            <w:pPr>
              <w:pStyle w:val="a4"/>
              <w:jc w:val="both"/>
            </w:pPr>
            <w:r w:rsidRPr="00B34FF4">
              <w:t>обеспечить гармоничность эстетического и физического развития;</w:t>
            </w:r>
          </w:p>
          <w:p w:rsidR="00C767DA" w:rsidRPr="00B34FF4" w:rsidRDefault="00C767DA" w:rsidP="00C767DA">
            <w:pPr>
              <w:pStyle w:val="a4"/>
              <w:jc w:val="both"/>
            </w:pPr>
            <w:r w:rsidRPr="00B34FF4">
              <w:t>выработать навыки здорового образа жизни.</w:t>
            </w:r>
          </w:p>
          <w:p w:rsidR="0020568E" w:rsidRPr="00B34FF4" w:rsidRDefault="0020568E" w:rsidP="00166731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8E" w:rsidRPr="005612CF" w:rsidTr="00166731">
        <w:trPr>
          <w:trHeight w:val="471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F34F5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0568E" w:rsidRPr="005612CF" w:rsidTr="00166731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F34F5E" w:rsidP="0020568E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 по 2 ч. (110 мин).</w:t>
            </w:r>
          </w:p>
        </w:tc>
      </w:tr>
      <w:tr w:rsidR="0020568E" w:rsidRPr="005612CF" w:rsidTr="00166731">
        <w:trPr>
          <w:trHeight w:val="100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166731">
            <w:pPr>
              <w:pStyle w:val="Standard"/>
              <w:spacing w:after="0" w:line="36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="00C767DA">
              <w:rPr>
                <w:rFonts w:ascii="Times New Roman" w:hAnsi="Times New Roman" w:cs="Times New Roman"/>
                <w:sz w:val="28"/>
                <w:szCs w:val="28"/>
              </w:rPr>
              <w:t xml:space="preserve">знаний, умений и навыков в сфере  </w:t>
            </w:r>
          </w:p>
        </w:tc>
      </w:tr>
    </w:tbl>
    <w:p w:rsidR="0088183A" w:rsidRPr="007C1EAC" w:rsidRDefault="00C767DA" w:rsidP="0088183A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декоративно-прикладного творчества</w:t>
      </w:r>
      <w:r w:rsidR="008A7E37">
        <w:rPr>
          <w:sz w:val="28"/>
          <w:szCs w:val="28"/>
        </w:rPr>
        <w:t>.</w:t>
      </w:r>
      <w:r>
        <w:rPr>
          <w:b/>
          <w:sz w:val="32"/>
          <w:szCs w:val="32"/>
        </w:rPr>
        <w:t xml:space="preserve"> </w:t>
      </w:r>
      <w:r w:rsidR="0020568E">
        <w:rPr>
          <w:b/>
          <w:sz w:val="32"/>
          <w:szCs w:val="32"/>
        </w:rPr>
        <w:br w:type="page"/>
      </w:r>
      <w:r w:rsidR="0088183A" w:rsidRPr="007C1EAC">
        <w:rPr>
          <w:b/>
          <w:sz w:val="28"/>
          <w:szCs w:val="28"/>
        </w:rPr>
        <w:lastRenderedPageBreak/>
        <w:t>Пояснительная записка.</w:t>
      </w:r>
    </w:p>
    <w:p w:rsidR="00D469E9" w:rsidRPr="007C1EAC" w:rsidRDefault="00D469E9" w:rsidP="0088183A">
      <w:pPr>
        <w:ind w:firstLine="708"/>
        <w:jc w:val="center"/>
        <w:rPr>
          <w:b/>
          <w:sz w:val="28"/>
          <w:szCs w:val="28"/>
        </w:rPr>
      </w:pPr>
    </w:p>
    <w:p w:rsidR="00D469E9" w:rsidRPr="007C1EAC" w:rsidRDefault="00D469E9" w:rsidP="00D469E9">
      <w:pPr>
        <w:pStyle w:val="WW-3f3f3f3f3f3f3f"/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Рабочая программа</w:t>
      </w:r>
      <w:r w:rsidR="00871D22">
        <w:rPr>
          <w:snapToGrid w:val="0"/>
          <w:sz w:val="28"/>
          <w:szCs w:val="28"/>
        </w:rPr>
        <w:t xml:space="preserve"> кружка </w:t>
      </w:r>
      <w:r w:rsidR="00871D22">
        <w:rPr>
          <w:sz w:val="28"/>
          <w:szCs w:val="28"/>
        </w:rPr>
        <w:t>«</w:t>
      </w:r>
      <w:r w:rsidR="00871D22" w:rsidRPr="0020568E">
        <w:rPr>
          <w:sz w:val="28"/>
          <w:szCs w:val="28"/>
        </w:rPr>
        <w:t>Художественная обработка древесины</w:t>
      </w:r>
      <w:r w:rsidR="00871D22" w:rsidRPr="005612CF">
        <w:rPr>
          <w:sz w:val="28"/>
          <w:szCs w:val="28"/>
        </w:rPr>
        <w:t>»</w:t>
      </w:r>
      <w:r w:rsidR="00871D22">
        <w:rPr>
          <w:sz w:val="28"/>
          <w:szCs w:val="28"/>
        </w:rPr>
        <w:t xml:space="preserve"> </w:t>
      </w:r>
      <w:r w:rsidRPr="007C1EAC">
        <w:rPr>
          <w:snapToGrid w:val="0"/>
          <w:sz w:val="28"/>
          <w:szCs w:val="28"/>
        </w:rPr>
        <w:t xml:space="preserve"> составлена на основе следующих нормативных документов: </w:t>
      </w:r>
    </w:p>
    <w:p w:rsidR="002F4CB8" w:rsidRPr="002F4CB8" w:rsidRDefault="00D469E9" w:rsidP="002F4CB8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 xml:space="preserve">Закон РФ от 29 12. 2012 </w:t>
      </w:r>
      <w:proofErr w:type="gramStart"/>
      <w:r w:rsidRPr="007C1EAC">
        <w:rPr>
          <w:snapToGrid w:val="0"/>
          <w:sz w:val="28"/>
          <w:szCs w:val="28"/>
        </w:rPr>
        <w:t>г.«</w:t>
      </w:r>
      <w:proofErr w:type="gramEnd"/>
      <w:r w:rsidRPr="007C1EAC">
        <w:rPr>
          <w:snapToGrid w:val="0"/>
          <w:sz w:val="28"/>
          <w:szCs w:val="28"/>
        </w:rPr>
        <w:t xml:space="preserve">Об образовании РФ» </w:t>
      </w:r>
      <w:r w:rsidR="002F4CB8">
        <w:rPr>
          <w:snapToGrid w:val="0"/>
          <w:sz w:val="28"/>
          <w:szCs w:val="28"/>
        </w:rPr>
        <w:t>№273-ФЗ.</w:t>
      </w:r>
    </w:p>
    <w:p w:rsidR="00D469E9" w:rsidRPr="002F4CB8" w:rsidRDefault="002F4CB8" w:rsidP="002F4C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4CB8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1897;</w:t>
      </w:r>
    </w:p>
    <w:p w:rsidR="00D469E9" w:rsidRPr="007C1EAC" w:rsidRDefault="00D469E9" w:rsidP="00710179">
      <w:pPr>
        <w:pStyle w:val="WW-3f3f3f3f3f3f3f"/>
        <w:jc w:val="both"/>
        <w:rPr>
          <w:snapToGrid w:val="0"/>
          <w:sz w:val="28"/>
          <w:szCs w:val="28"/>
        </w:rPr>
      </w:pPr>
    </w:p>
    <w:p w:rsidR="00D469E9" w:rsidRPr="0000248A" w:rsidRDefault="00D469E9" w:rsidP="0000248A">
      <w:pPr>
        <w:pStyle w:val="a3"/>
        <w:numPr>
          <w:ilvl w:val="0"/>
          <w:numId w:val="1"/>
        </w:numPr>
        <w:tabs>
          <w:tab w:val="left" w:pos="3060"/>
        </w:tabs>
        <w:suppressAutoHyphens/>
        <w:rPr>
          <w:sz w:val="28"/>
          <w:szCs w:val="28"/>
          <w:lang w:eastAsia="ar-SA"/>
        </w:rPr>
      </w:pPr>
      <w:r w:rsidRPr="007C1EAC">
        <w:rPr>
          <w:sz w:val="28"/>
          <w:szCs w:val="28"/>
          <w:lang w:eastAsia="ar-SA"/>
        </w:rPr>
        <w:t xml:space="preserve"> Концепция духовно – нравственного развития и воспитания российских школьников (далее Концепция</w:t>
      </w:r>
      <w:proofErr w:type="gramStart"/>
      <w:r w:rsidRPr="007C1EAC">
        <w:rPr>
          <w:sz w:val="28"/>
          <w:szCs w:val="28"/>
          <w:lang w:eastAsia="ar-SA"/>
        </w:rPr>
        <w:t>) .</w:t>
      </w:r>
      <w:proofErr w:type="gramEnd"/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Приказ Министерства образования и науки РФ от 04.10.2010г.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Приказ Министерства образования и науки РФ от 28.12.2010г. №2106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Примерная программа основного общего образования по направлению «Технология. Технический труд».</w:t>
      </w:r>
    </w:p>
    <w:p w:rsidR="00D469E9" w:rsidRPr="007C1EAC" w:rsidRDefault="00D469E9" w:rsidP="00710179">
      <w:pPr>
        <w:pStyle w:val="WW-3f3f3f3f3f3f3f"/>
        <w:jc w:val="both"/>
        <w:rPr>
          <w:snapToGrid w:val="0"/>
          <w:sz w:val="28"/>
          <w:szCs w:val="28"/>
        </w:rPr>
      </w:pPr>
    </w:p>
    <w:p w:rsidR="00D469E9" w:rsidRPr="007C1EAC" w:rsidRDefault="00D469E9" w:rsidP="00710179">
      <w:pPr>
        <w:pStyle w:val="WW-3f3f3f3f3f3f3f"/>
        <w:ind w:left="360"/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 xml:space="preserve">                                                             </w:t>
      </w:r>
    </w:p>
    <w:p w:rsidR="00D469E9" w:rsidRPr="007C1EAC" w:rsidRDefault="00D469E9" w:rsidP="00D469E9">
      <w:pPr>
        <w:tabs>
          <w:tab w:val="left" w:pos="960"/>
          <w:tab w:val="left" w:pos="1843"/>
          <w:tab w:val="left" w:pos="2280"/>
        </w:tabs>
        <w:spacing w:line="360" w:lineRule="auto"/>
        <w:ind w:right="-545"/>
        <w:rPr>
          <w:b/>
          <w:sz w:val="28"/>
          <w:szCs w:val="28"/>
        </w:rPr>
      </w:pPr>
    </w:p>
    <w:p w:rsidR="00D469E9" w:rsidRPr="007C1EAC" w:rsidRDefault="00E42A72" w:rsidP="00D469E9">
      <w:pPr>
        <w:ind w:firstLine="720"/>
        <w:jc w:val="both"/>
        <w:rPr>
          <w:bCs/>
          <w:sz w:val="28"/>
          <w:szCs w:val="28"/>
        </w:rPr>
      </w:pPr>
      <w:r w:rsidRPr="00E42A72">
        <w:rPr>
          <w:b/>
          <w:sz w:val="28"/>
          <w:szCs w:val="28"/>
          <w:rPrChange w:id="4" w:author="Андрей" w:date="2014-05-04T12:36:00Z">
            <w:rPr>
              <w:b/>
            </w:rPr>
          </w:rPrChange>
        </w:rPr>
        <w:t xml:space="preserve">          </w:t>
      </w:r>
      <w:r w:rsidR="00D469E9" w:rsidRPr="007C1EAC">
        <w:rPr>
          <w:b/>
          <w:bCs/>
          <w:sz w:val="28"/>
          <w:szCs w:val="28"/>
        </w:rPr>
        <w:t xml:space="preserve">Направленность дополнительной образовательной программы – </w:t>
      </w:r>
      <w:r w:rsidR="0038322E">
        <w:rPr>
          <w:bCs/>
          <w:sz w:val="28"/>
          <w:szCs w:val="28"/>
        </w:rPr>
        <w:t>по содержанию является художественно-эстетической; по функциональному предназначению — досуговой и учебно-познавательной; по форме организации — кружковой; по в</w:t>
      </w:r>
      <w:r w:rsidR="003D0004">
        <w:rPr>
          <w:bCs/>
          <w:sz w:val="28"/>
          <w:szCs w:val="28"/>
        </w:rPr>
        <w:t>ремени реализации — годичной (34</w:t>
      </w:r>
      <w:r w:rsidR="0038322E">
        <w:rPr>
          <w:bCs/>
          <w:sz w:val="28"/>
          <w:szCs w:val="28"/>
        </w:rPr>
        <w:t xml:space="preserve"> учебных недель).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программа ориентирована на обеспечение условий для конкретного творческого труда, одного из видов народного искусства - "художественная обработка древесины". 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Целью о</w:t>
      </w:r>
      <w:r>
        <w:rPr>
          <w:sz w:val="28"/>
          <w:szCs w:val="28"/>
        </w:rPr>
        <w:t xml:space="preserve">бучения по курсу " Художественная обработка древесины " </w:t>
      </w:r>
      <w:proofErr w:type="gramStart"/>
      <w:r>
        <w:rPr>
          <w:sz w:val="28"/>
          <w:szCs w:val="28"/>
        </w:rPr>
        <w:t>является  фор</w:t>
      </w:r>
      <w:r w:rsidR="003D0004">
        <w:rPr>
          <w:sz w:val="28"/>
          <w:szCs w:val="28"/>
        </w:rPr>
        <w:t>мирование</w:t>
      </w:r>
      <w:proofErr w:type="gramEnd"/>
      <w:r w:rsidR="003D0004">
        <w:rPr>
          <w:sz w:val="28"/>
          <w:szCs w:val="28"/>
        </w:rPr>
        <w:t xml:space="preserve"> знаний,</w:t>
      </w:r>
      <w:r>
        <w:rPr>
          <w:sz w:val="28"/>
          <w:szCs w:val="28"/>
        </w:rPr>
        <w:t xml:space="preserve"> умений и навыков, а также обеспечение всестороннего развития личности подростка. 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Обучение предполагает решение </w:t>
      </w:r>
      <w:r>
        <w:rPr>
          <w:b/>
          <w:sz w:val="28"/>
          <w:szCs w:val="28"/>
        </w:rPr>
        <w:t xml:space="preserve">следующих задач: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раскрыть перед воспитанниками истоки и роль народного творчества, декоративно-прикладного искусства в духовно-материальной жизни общества;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посредством возможностей творческого труда  способствовать социализации воспитанников в обществе.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теоретического обучения предусматривает: ознакомление воспитанников с основами материаловедения для художественных работ, с художественной обработкой материалов, основами композиции, народными промыслами.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занятий воспитанники знакомятся с литературой и иллюстративным материалом, раскрывающими историю художественных промыслов, творчества народных мастеров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материал усваивается в сочетании с упражнениями и практическими работами, в процессе которых воспитанники создают собственные композиции художественных изделий в традициях местных промыслов. 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и практическое обучение воспитанников проводится одновременно, при некотором опережающем изучении теоретического материала. Каждое практическое занятие начинается с инструктажей (вводного, текущего и заключительного), направленных на правильное и безопасное выполнение работ, бережное отношение к инструменту, оборудованию, а также экономному расходованию материалов, эффективному использованию времени занятий.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практического обучения воспитанники осваивают виды художественной обработки материалов в технике, свойственной конкретному художественному народному промыслу или производству, и изготавливают художественные изделия с учётом местных традиций.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Творческий процесс по созданию резных изделий носит не только воспитывающий, но и обучающий характер, позволяет воспитанникам в ходе подготовки режущего инструмента, подготовки материалов, практического изготовления изделий приобрести общие трудовые и специальные трудовые умения и навыки в области художественно- технической деятельности. 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Занимаясь резьбой, выпиливанием лобзиком, выжиганием воспитанники на практике применяют знания и развивают навыки не только по изобразительному искусству, черчению, технологии, но и по другим школьным учебным дисциплинам - физике, химии, биологии, географии, математике, экономике.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процесс обучения носит творческий воспитательный характер, определённую художественную ценность и высокое качество исполнения, отвечает </w:t>
      </w:r>
      <w:proofErr w:type="spellStart"/>
      <w:r>
        <w:rPr>
          <w:sz w:val="28"/>
          <w:szCs w:val="28"/>
        </w:rPr>
        <w:t>фукциональным</w:t>
      </w:r>
      <w:proofErr w:type="spellEnd"/>
      <w:r>
        <w:rPr>
          <w:sz w:val="28"/>
          <w:szCs w:val="28"/>
        </w:rPr>
        <w:t xml:space="preserve"> и эстетическим требованиям, является общественно полезным.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усиления профессиональной направленности обучения воспитанники знакомятся с разными специальностями, со структурой предприятий, основными этапами производственного процесса, оборудованием, условиями труда и отдыха рабочих, их творческой деятельностью.</w:t>
      </w:r>
      <w:r>
        <w:rPr>
          <w:sz w:val="28"/>
          <w:szCs w:val="28"/>
        </w:rPr>
        <w:cr/>
      </w:r>
      <w:r>
        <w:rPr>
          <w:sz w:val="28"/>
          <w:szCs w:val="28"/>
        </w:rPr>
        <w:tab/>
        <w:t xml:space="preserve">В программе уделяется особое внимание формированию у </w:t>
      </w:r>
      <w:r>
        <w:rPr>
          <w:sz w:val="28"/>
          <w:szCs w:val="28"/>
        </w:rPr>
        <w:lastRenderedPageBreak/>
        <w:t xml:space="preserve">воспитанников общей культуры труда. Она рассчитана на овладение графической грамотой при выполнении рабочих чертежей и в процессе создания изделий, эскизов и их декора. 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расширение знаний по физическим, технологическим свойствам древесины, процессам её обработки, инструментам и приспособлениям.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ставит своей целью - развивать "чувство материала",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начал в личности. Программа предусматривает приобщение воспитанников к процессу создания резных изделий, попытки изменения и улучшения условий той среды в которой они живут, учатся и отдыхают; привлечение самих воспитанников к активной деятельности по созданию и сохранению прекрасного.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Программой предусмотрено изучение и исследование свойств древесины. Изучение устройства, принципа работы приборов: 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электролобзика</w:t>
      </w:r>
      <w:proofErr w:type="spellEnd"/>
      <w:r>
        <w:rPr>
          <w:sz w:val="28"/>
          <w:szCs w:val="28"/>
        </w:rPr>
        <w:t>, электродрели, станка по токарной обработке древесины, и других инструментов, что имеет большое значение для формирования знаний воспитанников о материалах, принципах действия и устройствах машин.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обращается внимание воспитанников на особенности ручной и механической обработки древесины, конструкцию режущих инструментов и виды технологического оборудования. При организации творческого труда, в процессе выполнения резьбы по дереву программой предусматривается применение разнообразных приспособлений, позволяющих воспитанникам решать отдельные трудовые операции с соблюдением определённых технологических требований: точности формы и размеров, параметров шероховатости поверхности и др.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обеспечение дифференцированного подхода к слабым и наиболее подготовленным воспитанникам, на изучение и усвоение материала всеми воспитанниками не ниже требований программы.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различные формы организации усвоения знаний воспитанниками. Для чего в работе используются: учебники, справочники;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материал; дополнительная литература.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всех занятиях осуществляется неукоснительный контроль за соблюдением санитарно - гигиенических требований, правил безопасности труда.</w:t>
      </w:r>
    </w:p>
    <w:p w:rsidR="0088183A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</w:t>
      </w:r>
      <w:r w:rsidR="003D0004">
        <w:rPr>
          <w:sz w:val="28"/>
          <w:szCs w:val="28"/>
        </w:rPr>
        <w:t>лжительность изучения курса - 17</w:t>
      </w:r>
      <w:r>
        <w:rPr>
          <w:sz w:val="28"/>
          <w:szCs w:val="28"/>
        </w:rPr>
        <w:t xml:space="preserve">0 часов. Содержание программы предусматривает подведение воспитанников к осознанному выбору одной из рабочих профессий по профилю - "Художественная обработка дерева". </w:t>
      </w:r>
    </w:p>
    <w:p w:rsidR="00CC699A" w:rsidRPr="00CC699A" w:rsidRDefault="00CC699A" w:rsidP="00CC699A">
      <w:pPr>
        <w:ind w:firstLine="708"/>
        <w:jc w:val="center"/>
        <w:rPr>
          <w:b/>
          <w:sz w:val="28"/>
          <w:szCs w:val="28"/>
        </w:rPr>
      </w:pPr>
    </w:p>
    <w:p w:rsidR="00CC699A" w:rsidRPr="00CC699A" w:rsidRDefault="00CC699A" w:rsidP="00CC699A">
      <w:pPr>
        <w:ind w:firstLine="708"/>
        <w:jc w:val="center"/>
        <w:rPr>
          <w:b/>
          <w:sz w:val="28"/>
          <w:szCs w:val="28"/>
        </w:rPr>
      </w:pPr>
      <w:r w:rsidRPr="00CC699A">
        <w:rPr>
          <w:b/>
          <w:sz w:val="28"/>
          <w:szCs w:val="28"/>
        </w:rPr>
        <w:t>Требования к освоению учебного материала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CC699A" w:rsidRDefault="0038322E" w:rsidP="0088183A">
      <w:pPr>
        <w:jc w:val="center"/>
        <w:rPr>
          <w:sz w:val="28"/>
          <w:szCs w:val="28"/>
        </w:rPr>
      </w:pPr>
      <w:r w:rsidRPr="00CC699A">
        <w:rPr>
          <w:sz w:val="28"/>
          <w:szCs w:val="28"/>
        </w:rPr>
        <w:t>По завершению изучения данной программы воспитанники должны овладеть следующими знаниями, умениями и навыками.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должны -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организации рабочего места и основные правила техники безопасности;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графики, графического изображения (чертёж, эскиз, технический рисунок);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физико-механические, технологические, энергетические, экологические свойства материалов;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разметки по шаблону и чертежу;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 подбора столярного инструмента - по назначению, по виду деятельности, по свойствам материалов;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устройство станков и электрооборудования (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 xml:space="preserve">, электродрели, токарного станка по обработке древесины, сверлильного станка, </w:t>
      </w:r>
      <w:proofErr w:type="spellStart"/>
      <w:r>
        <w:rPr>
          <w:sz w:val="28"/>
          <w:szCs w:val="28"/>
        </w:rPr>
        <w:t>электролобзика</w:t>
      </w:r>
      <w:proofErr w:type="spellEnd"/>
      <w:r>
        <w:rPr>
          <w:sz w:val="28"/>
          <w:szCs w:val="28"/>
        </w:rPr>
        <w:t>);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иметь понятие о конструировании и моделировании;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отделки древесины - грунтовка, шлифование, окраска, лакирование, полирование;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сведения о видах художественной обработки дерева на территории родного края, их характерные особенности;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историю возникновения и развития местного промысла по художественной обработке дерева, его роль в экономике края;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основы композиции: основные принципы декоративного оформления плоскости;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приёмы выжигания, типовые композиции и их выполнение на различных видах изделий;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процесс изготовления изделий и декорирование их выжиганием;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разные виды резьбы и их особенности;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должны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 организовывать рабочее место. Соблюдать правила Техники безопасности;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уметь читать и выполнять чертежи, эскизы, технические рисунки;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породу и пороки древесины по её внешнему виду;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производить разметку заготовки по шаблону и чертежу;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столярный инструмент по назначению. Производить его наладку;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станочное оборудование в процессе изготовления изделия;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простейшие столярные операции;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отделку столярных изделий с учётом дизайна;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простейшие расчёты стоимости изделия;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выполнять элементы и мотивы орнаментов в технике выжигания, различных видов резьбы;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проектировать простые изделия в традициях местного промысла и изготавливать их;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разрабатывать композиции для выжигания, резьбы и выполнять их;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контурную, </w:t>
      </w:r>
      <w:r w:rsidR="003D0004">
        <w:rPr>
          <w:sz w:val="28"/>
          <w:szCs w:val="28"/>
        </w:rPr>
        <w:t xml:space="preserve">плоскорельефную </w:t>
      </w:r>
      <w:proofErr w:type="gramStart"/>
      <w:r w:rsidR="003D0004">
        <w:rPr>
          <w:sz w:val="28"/>
          <w:szCs w:val="28"/>
        </w:rPr>
        <w:t xml:space="preserve">резьбу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дереву;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затачивать и править необходимый инструмент для резьбы;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бережно обращаться с оборудованием, приспособлениями и инструментами;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экономно расходовать материалы и электроэнергию;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должны освоить, отработать и закрепить следующие - 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владения основными ручными инструментами по обработке, точе</w:t>
      </w:r>
      <w:r w:rsidR="003D0004">
        <w:rPr>
          <w:sz w:val="28"/>
          <w:szCs w:val="28"/>
        </w:rPr>
        <w:t xml:space="preserve">нию, выжиганию, резьбе </w:t>
      </w:r>
      <w:proofErr w:type="gramStart"/>
      <w:r w:rsidR="003D000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дереву;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выполнения операции точения, сверлени</w:t>
      </w:r>
      <w:r w:rsidR="003D0004">
        <w:rPr>
          <w:sz w:val="28"/>
          <w:szCs w:val="28"/>
        </w:rPr>
        <w:t>я, выпиливания, резьбы</w:t>
      </w:r>
      <w:r>
        <w:rPr>
          <w:sz w:val="28"/>
          <w:szCs w:val="28"/>
        </w:rPr>
        <w:t xml:space="preserve">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владения основными элементами графической грамотности;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выполнения плоскостной разметки;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составление композиции для выжигания, различных видов резьбы;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декорирования изделий - выжиганием, различными видами резьбы; 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организации учебной деятельности: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(звеньевая).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и показатели оценки знаний воспитанников.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Прямые: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уровень знаний;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овладения рабочими приёмами при работе с инструментами и приспособлениями;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полученных знаний на практике;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соблюдение технических и технологических требований;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изготовления изделия - по внешнему виду готового изделия;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изделия в установленные нормы времени;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техники безопасности, пожарной и электробезопасности, производственной санитарии и охраны среды.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Косвенные: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экономия материалов;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желание трудиться;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познавательная активность и творческий подход;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партнёрские отношения при совместной работе.</w:t>
      </w:r>
    </w:p>
    <w:p w:rsidR="00B543D9" w:rsidRPr="007C1EAC" w:rsidRDefault="00B543D9" w:rsidP="0088183A">
      <w:pPr>
        <w:jc w:val="both"/>
        <w:rPr>
          <w:sz w:val="28"/>
          <w:szCs w:val="28"/>
        </w:rPr>
      </w:pPr>
    </w:p>
    <w:p w:rsidR="00B543D9" w:rsidRPr="007C1EAC" w:rsidRDefault="00B543D9" w:rsidP="0088183A">
      <w:pPr>
        <w:jc w:val="both"/>
        <w:rPr>
          <w:sz w:val="28"/>
          <w:szCs w:val="28"/>
        </w:rPr>
      </w:pPr>
    </w:p>
    <w:p w:rsidR="00B543D9" w:rsidRDefault="00B543D9" w:rsidP="0088183A">
      <w:pPr>
        <w:jc w:val="both"/>
        <w:rPr>
          <w:sz w:val="28"/>
          <w:szCs w:val="28"/>
        </w:rPr>
      </w:pPr>
    </w:p>
    <w:p w:rsidR="00F971C0" w:rsidRPr="007C1EAC" w:rsidRDefault="00F971C0" w:rsidP="0088183A">
      <w:pPr>
        <w:jc w:val="both"/>
        <w:rPr>
          <w:sz w:val="28"/>
          <w:szCs w:val="28"/>
        </w:rPr>
      </w:pP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B543D9" w:rsidRPr="007C1EAC" w:rsidRDefault="00E42A72" w:rsidP="00B543D9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  <w:rPrChange w:id="5" w:author="Андрей" w:date="2014-05-04T12:36:00Z">
            <w:rPr>
              <w:rFonts w:ascii="Times New Roman" w:hAnsi="Times New Roman"/>
              <w:b/>
              <w:sz w:val="24"/>
            </w:rPr>
          </w:rPrChange>
        </w:rPr>
      </w:pPr>
      <w:r w:rsidRPr="00E42A72">
        <w:rPr>
          <w:rFonts w:ascii="Times New Roman" w:hAnsi="Times New Roman"/>
          <w:b/>
          <w:sz w:val="28"/>
          <w:szCs w:val="28"/>
          <w:rPrChange w:id="6" w:author="Андрей" w:date="2014-05-04T12:36:00Z">
            <w:rPr>
              <w:rFonts w:ascii="Times New Roman" w:hAnsi="Times New Roman"/>
              <w:b/>
              <w:sz w:val="24"/>
            </w:rPr>
          </w:rPrChange>
        </w:rPr>
        <w:t>Тематический план</w:t>
      </w:r>
    </w:p>
    <w:p w:rsidR="00B543D9" w:rsidRPr="007C1EAC" w:rsidRDefault="00E42A72" w:rsidP="00B543D9">
      <w:pPr>
        <w:pStyle w:val="1"/>
        <w:spacing w:after="0"/>
        <w:jc w:val="center"/>
        <w:rPr>
          <w:rFonts w:ascii="Times New Roman" w:hAnsi="Times New Roman"/>
          <w:sz w:val="28"/>
          <w:szCs w:val="28"/>
          <w:rPrChange w:id="7" w:author="Андрей" w:date="2014-05-04T12:36:00Z">
            <w:rPr>
              <w:sz w:val="28"/>
              <w:szCs w:val="28"/>
            </w:rPr>
          </w:rPrChange>
        </w:rPr>
      </w:pPr>
      <w:r w:rsidRPr="00E42A72">
        <w:rPr>
          <w:rFonts w:ascii="Times New Roman" w:hAnsi="Times New Roman"/>
          <w:sz w:val="28"/>
          <w:szCs w:val="28"/>
          <w:rPrChange w:id="8" w:author="Андрей" w:date="2014-05-04T12:36:00Z">
            <w:rPr>
              <w:sz w:val="28"/>
              <w:szCs w:val="28"/>
            </w:rPr>
          </w:rPrChange>
        </w:rPr>
        <w:t xml:space="preserve">работы кружка «Художественная  обработка  древесины» </w:t>
      </w:r>
    </w:p>
    <w:p w:rsidR="00B543D9" w:rsidRPr="00AB7230" w:rsidRDefault="00B543D9" w:rsidP="00B543D9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21E5" w:rsidRPr="00AB7230" w:rsidRDefault="005F21E5" w:rsidP="00B543D9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001"/>
        <w:gridCol w:w="1141"/>
        <w:gridCol w:w="1370"/>
        <w:gridCol w:w="920"/>
      </w:tblGrid>
      <w:tr w:rsidR="00B543D9" w:rsidRPr="00871D22" w:rsidTr="003A5CFB">
        <w:trPr>
          <w:cantSplit/>
          <w:trHeight w:val="429"/>
        </w:trPr>
        <w:tc>
          <w:tcPr>
            <w:tcW w:w="710" w:type="dxa"/>
            <w:vMerge w:val="restart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01" w:type="dxa"/>
            <w:vMerge w:val="restart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Темы</w:t>
            </w:r>
          </w:p>
        </w:tc>
        <w:tc>
          <w:tcPr>
            <w:tcW w:w="3431" w:type="dxa"/>
            <w:gridSpan w:val="3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B543D9" w:rsidRPr="00871D22" w:rsidTr="003A5CFB">
        <w:trPr>
          <w:cantSplit/>
          <w:trHeight w:val="474"/>
        </w:trPr>
        <w:tc>
          <w:tcPr>
            <w:tcW w:w="710" w:type="dxa"/>
            <w:vMerge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1" w:type="dxa"/>
            <w:vMerge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52ECD" w:rsidRPr="00871D22" w:rsidTr="003A5CFB">
        <w:trPr>
          <w:trHeight w:val="452"/>
        </w:trPr>
        <w:tc>
          <w:tcPr>
            <w:tcW w:w="710" w:type="dxa"/>
          </w:tcPr>
          <w:p w:rsidR="00E52ECD" w:rsidRPr="003A5CFB" w:rsidRDefault="003A5CFB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001" w:type="dxa"/>
          </w:tcPr>
          <w:p w:rsidR="00E52ECD" w:rsidRPr="00871D22" w:rsidRDefault="00E52ECD" w:rsidP="003A5CFB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Выпиливание  лобзиком</w:t>
            </w:r>
            <w:r w:rsidR="00F971C0">
              <w:rPr>
                <w:rFonts w:ascii="Times New Roman" w:hAnsi="Times New Roman"/>
                <w:b/>
                <w:sz w:val="24"/>
                <w:szCs w:val="24"/>
              </w:rPr>
              <w:t xml:space="preserve"> и резьба по дереву</w:t>
            </w:r>
          </w:p>
        </w:tc>
        <w:tc>
          <w:tcPr>
            <w:tcW w:w="1141" w:type="dxa"/>
            <w:vAlign w:val="center"/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A4A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0" w:type="dxa"/>
            <w:vAlign w:val="center"/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4A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0" w:type="dxa"/>
            <w:vAlign w:val="center"/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543D9" w:rsidRPr="00871D22" w:rsidTr="003A5CFB">
        <w:trPr>
          <w:trHeight w:val="734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Охрана труда, электро</w:t>
            </w:r>
            <w:r w:rsidR="00F971C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 xml:space="preserve"> и пожарная безопасность при производстве художественных изделий.</w:t>
            </w:r>
          </w:p>
        </w:tc>
        <w:tc>
          <w:tcPr>
            <w:tcW w:w="1141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3D9" w:rsidRPr="00871D22" w:rsidTr="003A5CFB">
        <w:trPr>
          <w:trHeight w:val="452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1141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Виды  резьбы  по  дереву.</w:t>
            </w:r>
          </w:p>
        </w:tc>
        <w:tc>
          <w:tcPr>
            <w:tcW w:w="1141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3D9" w:rsidRPr="00871D22" w:rsidTr="0000248A">
        <w:trPr>
          <w:trHeight w:val="926"/>
        </w:trPr>
        <w:tc>
          <w:tcPr>
            <w:tcW w:w="710" w:type="dxa"/>
          </w:tcPr>
          <w:p w:rsidR="00B543D9" w:rsidRPr="00871D22" w:rsidRDefault="00B543D9" w:rsidP="0000248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D9" w:rsidRPr="00871D22" w:rsidRDefault="00B543D9" w:rsidP="0000248A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01" w:type="dxa"/>
          </w:tcPr>
          <w:p w:rsidR="00B543D9" w:rsidRPr="00871D22" w:rsidRDefault="00B543D9" w:rsidP="005F21E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Выпиливание лобзиком как разновидность</w:t>
            </w:r>
            <w:r w:rsidR="005F21E5" w:rsidRPr="00AB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оформления изделия.</w:t>
            </w:r>
          </w:p>
        </w:tc>
        <w:tc>
          <w:tcPr>
            <w:tcW w:w="1141" w:type="dxa"/>
          </w:tcPr>
          <w:p w:rsidR="00B543D9" w:rsidRPr="00871D22" w:rsidRDefault="00B543D9" w:rsidP="005F21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D9" w:rsidRPr="00871D22" w:rsidRDefault="00B543D9" w:rsidP="005F21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5F21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D9" w:rsidRPr="00871D22" w:rsidRDefault="00B543D9" w:rsidP="005F21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B543D9" w:rsidP="005F21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D9" w:rsidRPr="00871D22" w:rsidRDefault="00B543D9" w:rsidP="005F21E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Материалы, инструменты и приспособления.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Технические приёмы выпиливания орнамента</w:t>
            </w:r>
            <w:r w:rsidR="00F971C0">
              <w:rPr>
                <w:rFonts w:ascii="Times New Roman" w:hAnsi="Times New Roman"/>
                <w:sz w:val="24"/>
                <w:szCs w:val="24"/>
              </w:rPr>
              <w:t>, контурной и геометрической резьбы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Сборочные и отделочные работы.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72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Художественно-эстетические основы выпиливания лобзиком</w:t>
            </w:r>
            <w:r w:rsidR="00F971C0">
              <w:rPr>
                <w:rFonts w:ascii="Times New Roman" w:hAnsi="Times New Roman"/>
                <w:sz w:val="24"/>
                <w:szCs w:val="24"/>
              </w:rPr>
              <w:t xml:space="preserve"> и резьбы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Работа над конструкцией изделия.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Построение орнамента.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52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Конструирование различных изделий.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Техника выполнения различных изделий.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Изготовление изделия.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ECD" w:rsidRPr="003A5CFB" w:rsidTr="003A5CFB">
        <w:trPr>
          <w:trHeight w:val="463"/>
        </w:trPr>
        <w:tc>
          <w:tcPr>
            <w:tcW w:w="710" w:type="dxa"/>
          </w:tcPr>
          <w:p w:rsidR="00E52ECD" w:rsidRPr="003A5CFB" w:rsidRDefault="003A5CFB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001" w:type="dxa"/>
          </w:tcPr>
          <w:p w:rsidR="00E52ECD" w:rsidRPr="00871D22" w:rsidRDefault="00E52ECD" w:rsidP="003A5CFB">
            <w:pPr>
              <w:pStyle w:val="1"/>
              <w:ind w:left="42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Художественное  выжигание</w:t>
            </w:r>
          </w:p>
        </w:tc>
        <w:tc>
          <w:tcPr>
            <w:tcW w:w="1141" w:type="dxa"/>
          </w:tcPr>
          <w:p w:rsidR="00E52ECD" w:rsidRPr="00E41021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0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70" w:type="dxa"/>
          </w:tcPr>
          <w:p w:rsidR="00E52ECD" w:rsidRPr="003A5CFB" w:rsidRDefault="00E41021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0" w:type="dxa"/>
          </w:tcPr>
          <w:p w:rsidR="00E52ECD" w:rsidRPr="003A5CFB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  <w:r w:rsidR="003B4643">
              <w:rPr>
                <w:rFonts w:ascii="Times New Roman" w:hAnsi="Times New Roman"/>
                <w:sz w:val="24"/>
                <w:szCs w:val="24"/>
              </w:rPr>
              <w:t>5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Декорирование изделий выжиганием.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607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 xml:space="preserve">Инструменты и приспособления для выполнения работ по выжиганию.                                                                       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Основы композиции.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Подготовка инструмента  к работе.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72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Технология декорирования художественных изделий выжиганием.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Основные приёмы выжигания.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Техника выполнения приёмов выжигания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649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Изготовление изделий и декорирование их выжиганием.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52ECD" w:rsidRPr="003A5CFB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3A5CFB" w:rsidRDefault="003A5CFB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1B4D07" w:rsidRDefault="00E52ECD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B4D07">
              <w:rPr>
                <w:rFonts w:ascii="Times New Roman" w:hAnsi="Times New Roman"/>
                <w:b/>
                <w:sz w:val="24"/>
                <w:szCs w:val="24"/>
              </w:rPr>
              <w:t>Токарная обработка древесины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45E9E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45E9E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45E9E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E52ECD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  <w:r w:rsidR="003B4643">
              <w:rPr>
                <w:rFonts w:ascii="Times New Roman" w:hAnsi="Times New Roman"/>
                <w:sz w:val="24"/>
                <w:szCs w:val="24"/>
              </w:rPr>
              <w:t>4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Устройство токарного станка по обработке древесины.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Режущие и измерительные инструменты.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работе на токарном станке по обработке древесины.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 xml:space="preserve">Способы и приемы работы на токарном станке по обработке древесины. Пробное </w:t>
            </w:r>
            <w:r w:rsidRPr="00871D22">
              <w:rPr>
                <w:rFonts w:ascii="Times New Roman" w:hAnsi="Times New Roman"/>
                <w:sz w:val="24"/>
                <w:szCs w:val="24"/>
              </w:rPr>
              <w:lastRenderedPageBreak/>
              <w:t>точение (на отходах материалов).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3D0004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3D0004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Способы и приемы отделки изделий на токарном станке по дереву.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3D0004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Выбор материала и подготовка заготовок к точению.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45E9E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Приспособления для крепления обрабатываемых деталей.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Точение изделий цилиндрической формы.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45E9E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Коническое и фасонное точение.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45E9E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2ECD" w:rsidRPr="00871D22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52ECD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E52ECD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Внутреннее  точение.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871D22" w:rsidRDefault="00F56375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2ECD" w:rsidRPr="003A5CFB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3A5CFB" w:rsidRDefault="003A5CFB" w:rsidP="001054A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52ECD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</w:rPr>
              <w:t>Выполнение заданий на произ</w:t>
            </w:r>
            <w:r w:rsidR="00E45E9E">
              <w:rPr>
                <w:rFonts w:ascii="Times New Roman" w:hAnsi="Times New Roman"/>
                <w:b/>
                <w:sz w:val="24"/>
                <w:szCs w:val="24"/>
              </w:rPr>
              <w:t>вольную тему</w:t>
            </w:r>
            <w:r w:rsidRPr="003A5C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45E9E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45E9E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45E9E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</w:tr>
      <w:tr w:rsidR="00E52ECD" w:rsidRPr="00871D22" w:rsidTr="003A5CFB">
        <w:trPr>
          <w:trHeight w:val="450"/>
        </w:trPr>
        <w:tc>
          <w:tcPr>
            <w:tcW w:w="710" w:type="dxa"/>
          </w:tcPr>
          <w:p w:rsidR="00E52ECD" w:rsidRPr="00871D22" w:rsidRDefault="003A5CFB" w:rsidP="001054A4">
            <w:pPr>
              <w:jc w:val="center"/>
            </w:pPr>
            <w:r>
              <w:t>34</w:t>
            </w:r>
            <w:r w:rsidR="003B4643">
              <w:t>.</w:t>
            </w:r>
          </w:p>
        </w:tc>
        <w:tc>
          <w:tcPr>
            <w:tcW w:w="5001" w:type="dxa"/>
            <w:shd w:val="clear" w:color="auto" w:fill="auto"/>
          </w:tcPr>
          <w:p w:rsidR="00E52ECD" w:rsidRPr="00871D22" w:rsidRDefault="003B4643" w:rsidP="003A5CFB">
            <w:pPr>
              <w:suppressAutoHyphens w:val="0"/>
              <w:spacing w:after="200" w:line="276" w:lineRule="auto"/>
            </w:pPr>
            <w:r>
              <w:t>Итоговое занятие. Выставка работ.</w:t>
            </w:r>
          </w:p>
        </w:tc>
        <w:tc>
          <w:tcPr>
            <w:tcW w:w="1141" w:type="dxa"/>
            <w:shd w:val="clear" w:color="auto" w:fill="auto"/>
          </w:tcPr>
          <w:p w:rsidR="00E52ECD" w:rsidRPr="00871D22" w:rsidRDefault="003B4643" w:rsidP="003A5CFB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shd w:val="clear" w:color="auto" w:fill="auto"/>
          </w:tcPr>
          <w:p w:rsidR="00E52ECD" w:rsidRPr="00871D22" w:rsidRDefault="00E52ECD" w:rsidP="003A5CFB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E52ECD" w:rsidRPr="00871D22" w:rsidRDefault="003B4643" w:rsidP="003A5CFB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</w:tr>
      <w:tr w:rsidR="003A5CFB" w:rsidRPr="003A5CFB" w:rsidTr="003A5CFB">
        <w:trPr>
          <w:trHeight w:val="495"/>
        </w:trPr>
        <w:tc>
          <w:tcPr>
            <w:tcW w:w="710" w:type="dxa"/>
          </w:tcPr>
          <w:p w:rsidR="003A5CFB" w:rsidRDefault="003A5CFB" w:rsidP="003A5CFB"/>
        </w:tc>
        <w:tc>
          <w:tcPr>
            <w:tcW w:w="5001" w:type="dxa"/>
          </w:tcPr>
          <w:p w:rsidR="003A5CFB" w:rsidRDefault="003A5CFB" w:rsidP="003A5CFB">
            <w:r>
              <w:t>Итого:</w:t>
            </w:r>
          </w:p>
        </w:tc>
        <w:tc>
          <w:tcPr>
            <w:tcW w:w="1141" w:type="dxa"/>
          </w:tcPr>
          <w:p w:rsidR="003A5CFB" w:rsidRPr="003A5CFB" w:rsidRDefault="00F34F5E" w:rsidP="003A5CF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70" w:type="dxa"/>
          </w:tcPr>
          <w:p w:rsidR="003A5CFB" w:rsidRPr="003A5CFB" w:rsidRDefault="00F34F5E" w:rsidP="003A5CF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45E9E">
              <w:rPr>
                <w:b/>
              </w:rPr>
              <w:t>9</w:t>
            </w:r>
          </w:p>
        </w:tc>
        <w:tc>
          <w:tcPr>
            <w:tcW w:w="920" w:type="dxa"/>
          </w:tcPr>
          <w:p w:rsidR="003A5CFB" w:rsidRPr="003A5CFB" w:rsidRDefault="00E45E9E" w:rsidP="003A5CFB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197A2D" w:rsidRDefault="00197A2D"/>
    <w:p w:rsidR="001054A4" w:rsidRDefault="001054A4"/>
    <w:p w:rsidR="001054A4" w:rsidRDefault="001054A4"/>
    <w:p w:rsidR="001054A4" w:rsidRDefault="001054A4"/>
    <w:p w:rsidR="001054A4" w:rsidRPr="001054A4" w:rsidRDefault="001054A4" w:rsidP="001054A4">
      <w:pPr>
        <w:jc w:val="both"/>
        <w:rPr>
          <w:sz w:val="28"/>
          <w:szCs w:val="28"/>
        </w:rPr>
      </w:pPr>
    </w:p>
    <w:p w:rsidR="001054A4" w:rsidRPr="001054A4" w:rsidRDefault="001054A4" w:rsidP="001054A4">
      <w:pPr>
        <w:jc w:val="both"/>
        <w:rPr>
          <w:sz w:val="28"/>
          <w:szCs w:val="28"/>
        </w:rPr>
      </w:pPr>
    </w:p>
    <w:p w:rsidR="001054A4" w:rsidRDefault="001054A4" w:rsidP="001054A4">
      <w:pPr>
        <w:jc w:val="both"/>
        <w:rPr>
          <w:sz w:val="28"/>
          <w:szCs w:val="28"/>
        </w:rPr>
      </w:pPr>
    </w:p>
    <w:p w:rsidR="001054A4" w:rsidRDefault="001054A4" w:rsidP="001054A4">
      <w:pPr>
        <w:jc w:val="both"/>
        <w:rPr>
          <w:sz w:val="28"/>
          <w:szCs w:val="28"/>
        </w:rPr>
      </w:pPr>
    </w:p>
    <w:p w:rsidR="001054A4" w:rsidRDefault="001054A4" w:rsidP="001054A4">
      <w:pPr>
        <w:jc w:val="both"/>
        <w:rPr>
          <w:sz w:val="28"/>
          <w:szCs w:val="28"/>
        </w:rPr>
      </w:pPr>
    </w:p>
    <w:p w:rsidR="001054A4" w:rsidRDefault="001054A4" w:rsidP="001054A4">
      <w:pPr>
        <w:jc w:val="both"/>
        <w:rPr>
          <w:sz w:val="28"/>
          <w:szCs w:val="28"/>
        </w:rPr>
      </w:pPr>
    </w:p>
    <w:p w:rsidR="001054A4" w:rsidRDefault="001054A4" w:rsidP="001054A4">
      <w:pPr>
        <w:jc w:val="both"/>
        <w:rPr>
          <w:sz w:val="28"/>
          <w:szCs w:val="28"/>
        </w:rPr>
      </w:pPr>
    </w:p>
    <w:p w:rsidR="001054A4" w:rsidRDefault="001054A4" w:rsidP="001054A4">
      <w:pPr>
        <w:jc w:val="both"/>
        <w:rPr>
          <w:sz w:val="28"/>
          <w:szCs w:val="28"/>
        </w:rPr>
      </w:pPr>
    </w:p>
    <w:p w:rsidR="001054A4" w:rsidRPr="001054A4" w:rsidRDefault="001054A4" w:rsidP="001054A4">
      <w:pPr>
        <w:jc w:val="both"/>
        <w:rPr>
          <w:sz w:val="28"/>
          <w:szCs w:val="28"/>
        </w:rPr>
      </w:pPr>
    </w:p>
    <w:p w:rsidR="0000248A" w:rsidRDefault="0000248A" w:rsidP="001054A4">
      <w:pPr>
        <w:pStyle w:val="ab"/>
        <w:jc w:val="center"/>
        <w:rPr>
          <w:b/>
          <w:bCs/>
          <w:sz w:val="28"/>
          <w:szCs w:val="28"/>
        </w:rPr>
      </w:pPr>
    </w:p>
    <w:p w:rsidR="001054A4" w:rsidRPr="001054A4" w:rsidRDefault="001054A4" w:rsidP="001054A4">
      <w:pPr>
        <w:pStyle w:val="ab"/>
        <w:jc w:val="center"/>
        <w:rPr>
          <w:b/>
          <w:bCs/>
          <w:sz w:val="28"/>
          <w:szCs w:val="28"/>
        </w:rPr>
      </w:pPr>
      <w:r w:rsidRPr="001054A4">
        <w:rPr>
          <w:b/>
          <w:bCs/>
          <w:sz w:val="28"/>
          <w:szCs w:val="28"/>
        </w:rPr>
        <w:t>Учебно-методические средства обучения</w:t>
      </w:r>
    </w:p>
    <w:p w:rsidR="001054A4" w:rsidRPr="001054A4" w:rsidRDefault="001054A4" w:rsidP="001054A4">
      <w:pPr>
        <w:jc w:val="center"/>
        <w:rPr>
          <w:b/>
          <w:i/>
          <w:sz w:val="28"/>
          <w:szCs w:val="28"/>
          <w:u w:val="single"/>
        </w:rPr>
      </w:pPr>
      <w:r w:rsidRPr="001054A4">
        <w:rPr>
          <w:b/>
          <w:i/>
          <w:sz w:val="28"/>
          <w:szCs w:val="28"/>
          <w:u w:val="single"/>
        </w:rPr>
        <w:t xml:space="preserve">Литература </w:t>
      </w:r>
      <w:proofErr w:type="gramStart"/>
      <w:r w:rsidRPr="001054A4">
        <w:rPr>
          <w:b/>
          <w:i/>
          <w:sz w:val="28"/>
          <w:szCs w:val="28"/>
          <w:u w:val="single"/>
        </w:rPr>
        <w:t>используемая  учителем</w:t>
      </w:r>
      <w:proofErr w:type="gramEnd"/>
      <w:r w:rsidRPr="001054A4">
        <w:rPr>
          <w:b/>
          <w:i/>
          <w:sz w:val="28"/>
          <w:szCs w:val="28"/>
          <w:u w:val="single"/>
        </w:rPr>
        <w:t>:</w:t>
      </w:r>
    </w:p>
    <w:p w:rsidR="001054A4" w:rsidRPr="001054A4" w:rsidRDefault="001054A4" w:rsidP="001054A4">
      <w:pPr>
        <w:pStyle w:val="ab"/>
        <w:jc w:val="both"/>
        <w:rPr>
          <w:b/>
          <w:bCs/>
          <w:sz w:val="28"/>
          <w:szCs w:val="28"/>
        </w:rPr>
      </w:pP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lastRenderedPageBreak/>
        <w:t xml:space="preserve">1. Абросимова А.А., Каплан Н.И., </w:t>
      </w:r>
      <w:proofErr w:type="spellStart"/>
      <w:r w:rsidRPr="001054A4">
        <w:rPr>
          <w:sz w:val="28"/>
          <w:szCs w:val="28"/>
        </w:rPr>
        <w:t>Митлянская</w:t>
      </w:r>
      <w:proofErr w:type="spellEnd"/>
      <w:r w:rsidRPr="001054A4">
        <w:rPr>
          <w:sz w:val="28"/>
          <w:szCs w:val="28"/>
        </w:rPr>
        <w:t xml:space="preserve"> Т.Б. Художественная резьба по дереву, кости и рогу.- М.: Высшая школа, 1978.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2. Абросимова А.А., Каплан Н.И., </w:t>
      </w:r>
      <w:proofErr w:type="spellStart"/>
      <w:r w:rsidRPr="001054A4">
        <w:rPr>
          <w:sz w:val="28"/>
          <w:szCs w:val="28"/>
        </w:rPr>
        <w:t>Митлянская</w:t>
      </w:r>
      <w:proofErr w:type="spellEnd"/>
      <w:r w:rsidRPr="001054A4">
        <w:rPr>
          <w:sz w:val="28"/>
          <w:szCs w:val="28"/>
        </w:rPr>
        <w:t xml:space="preserve"> Т.Б. Художественная резьба </w:t>
      </w:r>
      <w:proofErr w:type="spellStart"/>
      <w:r w:rsidRPr="001054A4">
        <w:rPr>
          <w:sz w:val="28"/>
          <w:szCs w:val="28"/>
        </w:rPr>
        <w:t>подереву</w:t>
      </w:r>
      <w:proofErr w:type="spellEnd"/>
      <w:r w:rsidRPr="001054A4">
        <w:rPr>
          <w:sz w:val="28"/>
          <w:szCs w:val="28"/>
        </w:rPr>
        <w:t>. - М.: Высшая школа, 1998.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3. Афанасьев А.Ф. Домовая резьба.- М.: Культура и традиции, 1999.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4. Афанасьев А.Ф. Домовая резьба </w:t>
      </w:r>
      <w:proofErr w:type="gramStart"/>
      <w:r w:rsidRPr="001054A4">
        <w:rPr>
          <w:sz w:val="28"/>
          <w:szCs w:val="28"/>
        </w:rPr>
        <w:t>( альбом</w:t>
      </w:r>
      <w:proofErr w:type="gramEnd"/>
      <w:r w:rsidRPr="001054A4">
        <w:rPr>
          <w:sz w:val="28"/>
          <w:szCs w:val="28"/>
        </w:rPr>
        <w:t xml:space="preserve"> орнаментов).- </w:t>
      </w:r>
      <w:proofErr w:type="spellStart"/>
      <w:r w:rsidRPr="001054A4">
        <w:rPr>
          <w:sz w:val="28"/>
          <w:szCs w:val="28"/>
        </w:rPr>
        <w:t>М.:Народное</w:t>
      </w:r>
      <w:proofErr w:type="spellEnd"/>
      <w:r w:rsidRPr="001054A4">
        <w:rPr>
          <w:sz w:val="28"/>
          <w:szCs w:val="28"/>
        </w:rPr>
        <w:t xml:space="preserve"> творчество, 2001.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5. Боровков Е.Е., </w:t>
      </w:r>
      <w:proofErr w:type="spellStart"/>
      <w:r w:rsidRPr="001054A4">
        <w:rPr>
          <w:sz w:val="28"/>
          <w:szCs w:val="28"/>
        </w:rPr>
        <w:t>Легорнев</w:t>
      </w:r>
      <w:proofErr w:type="spellEnd"/>
      <w:r w:rsidRPr="001054A4">
        <w:rPr>
          <w:sz w:val="28"/>
          <w:szCs w:val="28"/>
        </w:rPr>
        <w:t xml:space="preserve"> С.Ф., </w:t>
      </w:r>
      <w:proofErr w:type="spellStart"/>
      <w:r w:rsidRPr="001054A4">
        <w:rPr>
          <w:sz w:val="28"/>
          <w:szCs w:val="28"/>
        </w:rPr>
        <w:t>Черепашенцев</w:t>
      </w:r>
      <w:proofErr w:type="spellEnd"/>
      <w:r w:rsidRPr="001054A4">
        <w:rPr>
          <w:sz w:val="28"/>
          <w:szCs w:val="28"/>
        </w:rPr>
        <w:t xml:space="preserve"> Б.А. Технологический справочник учителя. - М.: Просвещение, 1992.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6. Бородулин В.А. Художественная обработка дерева. - М.: Просвещение, 1988.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7. </w:t>
      </w:r>
      <w:proofErr w:type="spellStart"/>
      <w:r w:rsidRPr="001054A4">
        <w:rPr>
          <w:sz w:val="28"/>
          <w:szCs w:val="28"/>
        </w:rPr>
        <w:t>Буриков</w:t>
      </w:r>
      <w:proofErr w:type="spellEnd"/>
      <w:r w:rsidRPr="001054A4">
        <w:rPr>
          <w:sz w:val="28"/>
          <w:szCs w:val="28"/>
        </w:rPr>
        <w:t xml:space="preserve"> В.Г., Власов В.Н. Домовая резьба. - М.: Нива России, 1993.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8. </w:t>
      </w:r>
      <w:proofErr w:type="spellStart"/>
      <w:r w:rsidRPr="001054A4">
        <w:rPr>
          <w:sz w:val="28"/>
          <w:szCs w:val="28"/>
        </w:rPr>
        <w:t>Деменьтьев</w:t>
      </w:r>
      <w:proofErr w:type="spellEnd"/>
      <w:r w:rsidRPr="001054A4">
        <w:rPr>
          <w:sz w:val="28"/>
          <w:szCs w:val="28"/>
        </w:rPr>
        <w:t xml:space="preserve"> С.В. Резьба по дереву. - М.: Издательский дом МСП, 2000.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9. Козловский А.Л. Клеи и склеивание. - М.: Знание, 1976.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10. </w:t>
      </w:r>
      <w:proofErr w:type="spellStart"/>
      <w:r w:rsidRPr="001054A4">
        <w:rPr>
          <w:sz w:val="28"/>
          <w:szCs w:val="28"/>
        </w:rPr>
        <w:t>Крейдлин</w:t>
      </w:r>
      <w:proofErr w:type="spellEnd"/>
      <w:r w:rsidRPr="001054A4">
        <w:rPr>
          <w:sz w:val="28"/>
          <w:szCs w:val="28"/>
        </w:rPr>
        <w:t xml:space="preserve"> Л.Н. Столярные работы. - М.: Высшая школа, 1986.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11. </w:t>
      </w:r>
      <w:proofErr w:type="spellStart"/>
      <w:r w:rsidRPr="001054A4">
        <w:rPr>
          <w:sz w:val="28"/>
          <w:szCs w:val="28"/>
        </w:rPr>
        <w:t>Паламошнов</w:t>
      </w:r>
      <w:proofErr w:type="spellEnd"/>
      <w:r w:rsidRPr="001054A4">
        <w:rPr>
          <w:sz w:val="28"/>
          <w:szCs w:val="28"/>
        </w:rPr>
        <w:t xml:space="preserve"> Ю.М. Резьба по дереву (спецкурс). - </w:t>
      </w:r>
      <w:proofErr w:type="spellStart"/>
      <w:r w:rsidRPr="001054A4">
        <w:rPr>
          <w:sz w:val="28"/>
          <w:szCs w:val="28"/>
        </w:rPr>
        <w:t>Екатеренбург</w:t>
      </w:r>
      <w:proofErr w:type="spellEnd"/>
      <w:r w:rsidRPr="001054A4">
        <w:rPr>
          <w:sz w:val="28"/>
          <w:szCs w:val="28"/>
        </w:rPr>
        <w:t>, 1995.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12. </w:t>
      </w:r>
      <w:proofErr w:type="spellStart"/>
      <w:r w:rsidRPr="001054A4">
        <w:rPr>
          <w:sz w:val="28"/>
          <w:szCs w:val="28"/>
        </w:rPr>
        <w:t>Рихвк</w:t>
      </w:r>
      <w:proofErr w:type="spellEnd"/>
      <w:r w:rsidRPr="001054A4">
        <w:rPr>
          <w:sz w:val="28"/>
          <w:szCs w:val="28"/>
        </w:rPr>
        <w:t xml:space="preserve"> Э.В. Обработка древесины в школьных мастерских. - М.: Просвещение, 1984.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13. Работа с деревом. /Сост. Белов Н.В./. - Минск.: Современная литература, 1999.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14. Работа по дереву. /Сост. Рыженко Н.В., Яценко В.А./. - М.: АСТВ Гамма - СА, 1998.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15. Резьба по дереву. /</w:t>
      </w:r>
      <w:proofErr w:type="spellStart"/>
      <w:r w:rsidRPr="001054A4">
        <w:rPr>
          <w:sz w:val="28"/>
          <w:szCs w:val="28"/>
        </w:rPr>
        <w:t>Сост.Мольнар</w:t>
      </w:r>
      <w:proofErr w:type="spellEnd"/>
      <w:r w:rsidRPr="001054A4">
        <w:rPr>
          <w:sz w:val="28"/>
          <w:szCs w:val="28"/>
        </w:rPr>
        <w:t xml:space="preserve"> А.А.</w:t>
      </w:r>
      <w:proofErr w:type="gramStart"/>
      <w:r w:rsidRPr="001054A4">
        <w:rPr>
          <w:sz w:val="28"/>
          <w:szCs w:val="28"/>
        </w:rPr>
        <w:t>/.-</w:t>
      </w:r>
      <w:proofErr w:type="gramEnd"/>
      <w:r w:rsidRPr="001054A4">
        <w:rPr>
          <w:sz w:val="28"/>
          <w:szCs w:val="28"/>
        </w:rPr>
        <w:t xml:space="preserve"> М.: Спектр сезам - маркетинг, 1997.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16. </w:t>
      </w:r>
      <w:proofErr w:type="spellStart"/>
      <w:r w:rsidRPr="001054A4">
        <w:rPr>
          <w:sz w:val="28"/>
          <w:szCs w:val="28"/>
        </w:rPr>
        <w:t>Сафроненко</w:t>
      </w:r>
      <w:proofErr w:type="spellEnd"/>
      <w:r w:rsidRPr="001054A4">
        <w:rPr>
          <w:sz w:val="28"/>
          <w:szCs w:val="28"/>
        </w:rPr>
        <w:t xml:space="preserve"> В.М. Чарующая красота древесины (советы домашнему умельцу), - Минск.: Полымя, 2000.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17. Семенцов А.Ю. Резьба по дереву. - Минск.: Современное слово, 1998.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lastRenderedPageBreak/>
        <w:t>18. Семенцов А.Ю. Резьба по дереву (новые идеи старого ремесла). - Минск.: Современное слово, 2000.</w:t>
      </w:r>
    </w:p>
    <w:p w:rsidR="001054A4" w:rsidRPr="001054A4" w:rsidRDefault="001054A4" w:rsidP="001054A4">
      <w:pPr>
        <w:pStyle w:val="ab"/>
        <w:ind w:firstLine="720"/>
        <w:jc w:val="both"/>
        <w:rPr>
          <w:b/>
          <w:bCs/>
          <w:sz w:val="28"/>
          <w:szCs w:val="28"/>
        </w:rPr>
      </w:pPr>
      <w:r w:rsidRPr="001054A4">
        <w:rPr>
          <w:sz w:val="28"/>
          <w:szCs w:val="28"/>
        </w:rPr>
        <w:t>19. Семенцов А.Ю. Резьба по дереву. - Минск.: Современное слово, 2003.</w:t>
      </w:r>
    </w:p>
    <w:p w:rsidR="001054A4" w:rsidRPr="001054A4" w:rsidRDefault="001054A4" w:rsidP="001054A4">
      <w:pPr>
        <w:jc w:val="center"/>
        <w:rPr>
          <w:b/>
          <w:i/>
          <w:sz w:val="28"/>
          <w:szCs w:val="28"/>
          <w:u w:val="single"/>
        </w:rPr>
      </w:pPr>
      <w:r w:rsidRPr="001054A4">
        <w:rPr>
          <w:b/>
          <w:i/>
          <w:sz w:val="28"/>
          <w:szCs w:val="28"/>
          <w:u w:val="single"/>
        </w:rPr>
        <w:t>Литература рекомендуемая обучающимся:</w:t>
      </w:r>
    </w:p>
    <w:p w:rsidR="001054A4" w:rsidRPr="001054A4" w:rsidRDefault="001054A4" w:rsidP="001054A4">
      <w:pPr>
        <w:ind w:left="360"/>
        <w:jc w:val="both"/>
        <w:rPr>
          <w:b/>
          <w:i/>
          <w:sz w:val="28"/>
          <w:szCs w:val="28"/>
          <w:u w:val="single"/>
        </w:rPr>
      </w:pP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1054A4">
        <w:rPr>
          <w:sz w:val="28"/>
          <w:szCs w:val="28"/>
        </w:rPr>
        <w:t>Горшковлев</w:t>
      </w:r>
      <w:proofErr w:type="spellEnd"/>
      <w:r w:rsidRPr="001054A4">
        <w:rPr>
          <w:sz w:val="28"/>
          <w:szCs w:val="28"/>
        </w:rPr>
        <w:t>, А.Б. – Прорезная резьба. Альбом орнаментов. М., - Народное творчество. – 2003.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Костина, Л.А. – Выпиливание лобзиком. Изделия и графика. Выпуск 1, 2, 3., М., - Народное творчество.- 2008.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1054A4">
        <w:rPr>
          <w:sz w:val="28"/>
          <w:szCs w:val="28"/>
        </w:rPr>
        <w:t>Логачева</w:t>
      </w:r>
      <w:proofErr w:type="spellEnd"/>
      <w:r w:rsidRPr="001054A4">
        <w:rPr>
          <w:sz w:val="28"/>
          <w:szCs w:val="28"/>
        </w:rPr>
        <w:t>, Л.А., Николаев, И.В.,- Резчикам по дереву. Альбом орнаментов. Выпуск 1., - М.,- Народное творчество. – 2008.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1054A4">
        <w:rPr>
          <w:sz w:val="28"/>
          <w:szCs w:val="28"/>
        </w:rPr>
        <w:t>Манжулин</w:t>
      </w:r>
      <w:proofErr w:type="spellEnd"/>
      <w:r w:rsidRPr="001054A4">
        <w:rPr>
          <w:sz w:val="28"/>
          <w:szCs w:val="28"/>
        </w:rPr>
        <w:t xml:space="preserve">, А.В., Сафронов, М.В., - Прорезная резьба. Альбом </w:t>
      </w:r>
      <w:proofErr w:type="gramStart"/>
      <w:r w:rsidRPr="001054A4">
        <w:rPr>
          <w:sz w:val="28"/>
          <w:szCs w:val="28"/>
        </w:rPr>
        <w:t>орнаментов.,</w:t>
      </w:r>
      <w:proofErr w:type="gramEnd"/>
      <w:r w:rsidRPr="001054A4">
        <w:rPr>
          <w:sz w:val="28"/>
          <w:szCs w:val="28"/>
        </w:rPr>
        <w:t xml:space="preserve"> - М.,- Народное творчество.- 2001.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Попов, В.В. – Выпиливание лобзиком. Изделия и графика. Выпуск 2.-М., - Народное творчество.- 2008.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Семенов, А.Ф.,- Выпиливание лобзиком. Выпуск 3., - М.,-Народное творчество.- 2006.</w:t>
      </w:r>
    </w:p>
    <w:p w:rsidR="001054A4" w:rsidRPr="001054A4" w:rsidRDefault="001054A4" w:rsidP="001054A4">
      <w:pPr>
        <w:spacing w:line="360" w:lineRule="auto"/>
        <w:jc w:val="center"/>
        <w:rPr>
          <w:b/>
          <w:sz w:val="28"/>
          <w:szCs w:val="28"/>
        </w:rPr>
      </w:pPr>
    </w:p>
    <w:p w:rsidR="001054A4" w:rsidRDefault="001054A4" w:rsidP="001054A4">
      <w:pPr>
        <w:spacing w:line="360" w:lineRule="auto"/>
        <w:jc w:val="center"/>
        <w:rPr>
          <w:b/>
          <w:sz w:val="28"/>
          <w:szCs w:val="28"/>
        </w:rPr>
      </w:pPr>
      <w:r w:rsidRPr="001054A4">
        <w:rPr>
          <w:b/>
          <w:sz w:val="28"/>
          <w:szCs w:val="28"/>
        </w:rPr>
        <w:t>Цифровые образовательные ресурсы</w:t>
      </w:r>
      <w:r>
        <w:rPr>
          <w:b/>
          <w:sz w:val="28"/>
          <w:szCs w:val="28"/>
        </w:rPr>
        <w:t>:</w:t>
      </w:r>
    </w:p>
    <w:p w:rsidR="001054A4" w:rsidRPr="001054A4" w:rsidRDefault="001054A4" w:rsidP="001054A4">
      <w:pPr>
        <w:spacing w:line="360" w:lineRule="auto"/>
        <w:jc w:val="center"/>
        <w:rPr>
          <w:b/>
          <w:sz w:val="28"/>
          <w:szCs w:val="28"/>
        </w:rPr>
      </w:pPr>
    </w:p>
    <w:p w:rsidR="001054A4" w:rsidRPr="001054A4" w:rsidRDefault="00AC0C2D" w:rsidP="001054A4">
      <w:pPr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11" w:history="1">
        <w:r w:rsidR="001054A4"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http://www.lobzik.pri.ee/</w:t>
        </w:r>
      </w:hyperlink>
    </w:p>
    <w:p w:rsidR="001054A4" w:rsidRPr="001054A4" w:rsidRDefault="00AC0C2D" w:rsidP="001054A4">
      <w:pPr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12" w:history="1">
        <w:r w:rsidR="001054A4"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http://www.reznoe.ru/</w:t>
        </w:r>
      </w:hyperlink>
    </w:p>
    <w:p w:rsidR="001054A4" w:rsidRPr="001054A4" w:rsidRDefault="00AC0C2D" w:rsidP="001054A4">
      <w:pPr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13" w:history="1">
        <w:r w:rsidR="001054A4"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http://handworld.ru/</w:t>
        </w:r>
      </w:hyperlink>
    </w:p>
    <w:p w:rsidR="001054A4" w:rsidRPr="001054A4" w:rsidRDefault="001054A4" w:rsidP="001054A4">
      <w:pPr>
        <w:spacing w:line="360" w:lineRule="auto"/>
        <w:ind w:left="709"/>
        <w:jc w:val="both"/>
        <w:rPr>
          <w:b/>
          <w:sz w:val="28"/>
          <w:szCs w:val="28"/>
        </w:rPr>
      </w:pPr>
      <w:r w:rsidRPr="001054A4">
        <w:rPr>
          <w:rFonts w:eastAsia="MS Mincho" w:cs="Calibri"/>
          <w:sz w:val="28"/>
          <w:szCs w:val="28"/>
        </w:rPr>
        <w:t xml:space="preserve">4.  </w:t>
      </w:r>
      <w:hyperlink r:id="rId14" w:history="1">
        <w:r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http://sdelai-sam.pp.ua/</w:t>
        </w:r>
      </w:hyperlink>
    </w:p>
    <w:p w:rsidR="001054A4" w:rsidRPr="001054A4" w:rsidRDefault="001054A4" w:rsidP="001054A4">
      <w:pPr>
        <w:jc w:val="both"/>
        <w:rPr>
          <w:sz w:val="28"/>
          <w:szCs w:val="28"/>
        </w:rPr>
      </w:pPr>
    </w:p>
    <w:sectPr w:rsidR="001054A4" w:rsidRPr="001054A4" w:rsidSect="00AB723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2D" w:rsidRDefault="00AC0C2D">
      <w:r>
        <w:separator/>
      </w:r>
    </w:p>
  </w:endnote>
  <w:endnote w:type="continuationSeparator" w:id="0">
    <w:p w:rsidR="00AC0C2D" w:rsidRDefault="00AC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891249"/>
      <w:docPartObj>
        <w:docPartGallery w:val="Page Numbers (Bottom of Page)"/>
        <w:docPartUnique/>
      </w:docPartObj>
    </w:sdtPr>
    <w:sdtEndPr/>
    <w:sdtContent>
      <w:p w:rsidR="001B0D6C" w:rsidRDefault="00490B9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2A9">
          <w:rPr>
            <w:noProof/>
          </w:rPr>
          <w:t>13</w:t>
        </w:r>
        <w:r>
          <w:fldChar w:fldCharType="end"/>
        </w:r>
      </w:p>
    </w:sdtContent>
  </w:sdt>
  <w:p w:rsidR="001B0D6C" w:rsidRDefault="00AC0C2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2D" w:rsidRDefault="00AC0C2D">
      <w:r>
        <w:separator/>
      </w:r>
    </w:p>
  </w:footnote>
  <w:footnote w:type="continuationSeparator" w:id="0">
    <w:p w:rsidR="00AC0C2D" w:rsidRDefault="00AC0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75"/>
        </w:tabs>
        <w:ind w:left="2061" w:hanging="360"/>
      </w:pPr>
    </w:lvl>
  </w:abstractNum>
  <w:abstractNum w:abstractNumId="1">
    <w:nsid w:val="0FD3361B"/>
    <w:multiLevelType w:val="hybridMultilevel"/>
    <w:tmpl w:val="D208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7703D"/>
    <w:multiLevelType w:val="hybridMultilevel"/>
    <w:tmpl w:val="4094CCA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00366D9"/>
    <w:multiLevelType w:val="hybridMultilevel"/>
    <w:tmpl w:val="2E5CD4B8"/>
    <w:lvl w:ilvl="0" w:tplc="6E121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3F12F1"/>
    <w:multiLevelType w:val="hybridMultilevel"/>
    <w:tmpl w:val="B3E4CCFC"/>
    <w:lvl w:ilvl="0" w:tplc="C6BEF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509"/>
    <w:rsid w:val="0000248A"/>
    <w:rsid w:val="000D3C77"/>
    <w:rsid w:val="001054A4"/>
    <w:rsid w:val="00197A2D"/>
    <w:rsid w:val="001B4D07"/>
    <w:rsid w:val="0020568E"/>
    <w:rsid w:val="002D7038"/>
    <w:rsid w:val="002F4CB8"/>
    <w:rsid w:val="0038322E"/>
    <w:rsid w:val="00384079"/>
    <w:rsid w:val="003A5CFB"/>
    <w:rsid w:val="003B4643"/>
    <w:rsid w:val="003D0004"/>
    <w:rsid w:val="00490B99"/>
    <w:rsid w:val="004F296F"/>
    <w:rsid w:val="005438E2"/>
    <w:rsid w:val="005626A9"/>
    <w:rsid w:val="00587BFC"/>
    <w:rsid w:val="005F21E5"/>
    <w:rsid w:val="00602E0E"/>
    <w:rsid w:val="00605205"/>
    <w:rsid w:val="006E4017"/>
    <w:rsid w:val="00710179"/>
    <w:rsid w:val="007C1EAC"/>
    <w:rsid w:val="00871D22"/>
    <w:rsid w:val="0088183A"/>
    <w:rsid w:val="0089793A"/>
    <w:rsid w:val="008A7E37"/>
    <w:rsid w:val="009C2509"/>
    <w:rsid w:val="00A142C2"/>
    <w:rsid w:val="00AB7230"/>
    <w:rsid w:val="00AC0C2D"/>
    <w:rsid w:val="00B262A9"/>
    <w:rsid w:val="00B34FF4"/>
    <w:rsid w:val="00B543D9"/>
    <w:rsid w:val="00C767DA"/>
    <w:rsid w:val="00CA173B"/>
    <w:rsid w:val="00CA7A4F"/>
    <w:rsid w:val="00CC699A"/>
    <w:rsid w:val="00D469E9"/>
    <w:rsid w:val="00DE279B"/>
    <w:rsid w:val="00E41021"/>
    <w:rsid w:val="00E42A72"/>
    <w:rsid w:val="00E45E9E"/>
    <w:rsid w:val="00E52ECD"/>
    <w:rsid w:val="00E75BBB"/>
    <w:rsid w:val="00EA4AAF"/>
    <w:rsid w:val="00F34F5E"/>
    <w:rsid w:val="00F56375"/>
    <w:rsid w:val="00F9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08106-4312-42BB-9B99-91490646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2509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WW-3f3f3f3f3f3f3f">
    <w:name w:val="WW-Б3fа3fз3fо3fв3fы3fй3f"/>
    <w:basedOn w:val="a"/>
    <w:uiPriority w:val="99"/>
    <w:rsid w:val="00D469E9"/>
    <w:pPr>
      <w:widowControl w:val="0"/>
      <w:tabs>
        <w:tab w:val="left" w:pos="708"/>
      </w:tabs>
      <w:suppressAutoHyphens w:val="0"/>
      <w:autoSpaceDE w:val="0"/>
      <w:autoSpaceDN w:val="0"/>
      <w:adjustRightInd w:val="0"/>
    </w:pPr>
    <w:rPr>
      <w:color w:val="000000"/>
      <w:lang w:eastAsia="zh-CN" w:bidi="hi-IN"/>
    </w:rPr>
  </w:style>
  <w:style w:type="paragraph" w:styleId="a3">
    <w:name w:val="List Paragraph"/>
    <w:basedOn w:val="a"/>
    <w:uiPriority w:val="34"/>
    <w:qFormat/>
    <w:rsid w:val="00D469E9"/>
    <w:pPr>
      <w:suppressAutoHyphens w:val="0"/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semiHidden/>
    <w:rsid w:val="00C767DA"/>
    <w:pPr>
      <w:suppressAutoHyphens w:val="0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767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B543D9"/>
    <w:rPr>
      <w:rFonts w:ascii="Calibri" w:eastAsia="Times New Roman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EC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Document Map"/>
    <w:basedOn w:val="a"/>
    <w:link w:val="a9"/>
    <w:uiPriority w:val="99"/>
    <w:semiHidden/>
    <w:unhideWhenUsed/>
    <w:rsid w:val="00AB723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B7230"/>
    <w:rPr>
      <w:rFonts w:ascii="Tahoma" w:eastAsia="Times New Roman" w:hAnsi="Tahoma" w:cs="Tahoma"/>
      <w:sz w:val="16"/>
      <w:szCs w:val="16"/>
      <w:lang w:eastAsia="ar-SA"/>
    </w:rPr>
  </w:style>
  <w:style w:type="paragraph" w:styleId="10">
    <w:name w:val="toc 1"/>
    <w:basedOn w:val="a"/>
    <w:next w:val="a"/>
    <w:autoRedefine/>
    <w:semiHidden/>
    <w:rsid w:val="00AB7230"/>
    <w:pPr>
      <w:widowControl w:val="0"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character" w:styleId="aa">
    <w:name w:val="Hyperlink"/>
    <w:rsid w:val="00AB7230"/>
    <w:rPr>
      <w:color w:val="0000FF"/>
      <w:u w:val="single"/>
    </w:rPr>
  </w:style>
  <w:style w:type="paragraph" w:styleId="ab">
    <w:name w:val="Normal (Web)"/>
    <w:basedOn w:val="a"/>
    <w:rsid w:val="001054A4"/>
    <w:pPr>
      <w:suppressAutoHyphens w:val="0"/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39"/>
    <w:rsid w:val="0089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9793A"/>
    <w:pPr>
      <w:tabs>
        <w:tab w:val="center" w:pos="4677"/>
        <w:tab w:val="right" w:pos="9355"/>
      </w:tabs>
      <w:suppressAutoHyphens w:val="0"/>
    </w:pPr>
    <w:rPr>
      <w:rFonts w:eastAsia="Calibri"/>
      <w:sz w:val="28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89793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handworl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zno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bzik.pri.e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delai-sam.pp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35FB9-AA80-49D2-ABFF-71D50AAA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35</cp:revision>
  <dcterms:created xsi:type="dcterms:W3CDTF">2014-05-04T07:13:00Z</dcterms:created>
  <dcterms:modified xsi:type="dcterms:W3CDTF">2023-10-14T13:23:00Z</dcterms:modified>
</cp:coreProperties>
</file>