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97" w:rsidRPr="00833097" w:rsidRDefault="00833097" w:rsidP="00833097">
      <w:pPr>
        <w:spacing w:after="0"/>
        <w:jc w:val="center"/>
        <w:rPr>
          <w:szCs w:val="28"/>
          <w:lang w:val="ru-RU"/>
        </w:rPr>
      </w:pPr>
      <w:r w:rsidRPr="00833097">
        <w:rPr>
          <w:szCs w:val="28"/>
          <w:lang w:val="ru-RU"/>
        </w:rPr>
        <w:t xml:space="preserve">МБОУ «Верховажская средняя школа </w:t>
      </w:r>
    </w:p>
    <w:p w:rsidR="00833097" w:rsidRPr="00833097" w:rsidRDefault="00833097" w:rsidP="00833097">
      <w:pPr>
        <w:spacing w:after="0"/>
        <w:jc w:val="center"/>
        <w:rPr>
          <w:szCs w:val="28"/>
          <w:lang w:val="ru-RU"/>
        </w:rPr>
      </w:pPr>
      <w:r w:rsidRPr="00833097">
        <w:rPr>
          <w:szCs w:val="28"/>
          <w:lang w:val="ru-RU"/>
        </w:rPr>
        <w:t xml:space="preserve">имени </w:t>
      </w:r>
      <w:proofErr w:type="spellStart"/>
      <w:r w:rsidRPr="00833097">
        <w:rPr>
          <w:szCs w:val="28"/>
          <w:lang w:val="ru-RU"/>
        </w:rPr>
        <w:t>Я.Я.Кремлёва</w:t>
      </w:r>
      <w:proofErr w:type="spellEnd"/>
      <w:r w:rsidRPr="00833097">
        <w:rPr>
          <w:szCs w:val="28"/>
          <w:lang w:val="ru-RU"/>
        </w:rPr>
        <w:t>»</w:t>
      </w:r>
    </w:p>
    <w:p w:rsidR="00833097" w:rsidRPr="00833097" w:rsidRDefault="00833097" w:rsidP="00833097">
      <w:pPr>
        <w:spacing w:after="0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09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833097" w:rsidTr="00833097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97" w:rsidRPr="00833097" w:rsidRDefault="00833097" w:rsidP="00833097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833097">
              <w:rPr>
                <w:b/>
                <w:sz w:val="24"/>
                <w:szCs w:val="24"/>
                <w:lang w:val="ru-RU"/>
              </w:rPr>
              <w:t>«Рассмотрено»</w:t>
            </w:r>
          </w:p>
          <w:p w:rsidR="00833097" w:rsidRPr="00833097" w:rsidRDefault="00833097" w:rsidP="00833097">
            <w:pPr>
              <w:spacing w:after="0"/>
              <w:rPr>
                <w:sz w:val="24"/>
                <w:szCs w:val="24"/>
                <w:lang w:val="ru-RU"/>
              </w:rPr>
            </w:pPr>
            <w:r w:rsidRPr="00833097">
              <w:rPr>
                <w:sz w:val="24"/>
                <w:szCs w:val="24"/>
                <w:lang w:val="ru-RU"/>
              </w:rPr>
              <w:t>Председатель педагогического совета школы Г.И.Воробьева</w:t>
            </w:r>
          </w:p>
          <w:p w:rsidR="00833097" w:rsidRPr="00833097" w:rsidRDefault="00833097" w:rsidP="00833097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33097" w:rsidRDefault="00833097" w:rsidP="0083309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№ 10</w:t>
            </w:r>
            <w:r>
              <w:rPr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97" w:rsidRPr="00833097" w:rsidRDefault="00833097" w:rsidP="00833097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833097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833097" w:rsidRPr="00833097" w:rsidRDefault="00833097" w:rsidP="00833097">
            <w:pPr>
              <w:spacing w:after="0"/>
              <w:rPr>
                <w:sz w:val="24"/>
                <w:szCs w:val="24"/>
                <w:lang w:val="ru-RU"/>
              </w:rPr>
            </w:pPr>
            <w:r w:rsidRPr="00833097">
              <w:rPr>
                <w:sz w:val="24"/>
                <w:szCs w:val="24"/>
                <w:lang w:val="ru-RU"/>
              </w:rPr>
              <w:t>Председатель методического совета школы</w:t>
            </w:r>
          </w:p>
          <w:p w:rsidR="00833097" w:rsidRPr="00833097" w:rsidRDefault="00601877" w:rsidP="0083309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3097" w:rsidRPr="00833097"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833097" w:rsidRPr="00833097" w:rsidRDefault="00833097" w:rsidP="00833097">
            <w:pPr>
              <w:spacing w:after="0"/>
              <w:rPr>
                <w:sz w:val="24"/>
                <w:szCs w:val="24"/>
                <w:lang w:val="ru-RU"/>
              </w:rPr>
            </w:pPr>
            <w:r w:rsidRPr="00833097">
              <w:rPr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833097">
              <w:rPr>
                <w:sz w:val="24"/>
                <w:szCs w:val="24"/>
                <w:lang w:val="ru-RU"/>
              </w:rPr>
              <w:t>Н.В.Зобнина</w:t>
            </w:r>
            <w:proofErr w:type="spellEnd"/>
          </w:p>
          <w:p w:rsidR="00833097" w:rsidRPr="00833097" w:rsidRDefault="00833097" w:rsidP="00833097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833097">
              <w:rPr>
                <w:sz w:val="24"/>
                <w:szCs w:val="24"/>
                <w:lang w:val="ru-RU"/>
              </w:rPr>
              <w:t>Протокол №5 от 30.08.2023</w:t>
            </w:r>
          </w:p>
          <w:p w:rsidR="00833097" w:rsidRDefault="00833097" w:rsidP="00833097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97" w:rsidRPr="00833097" w:rsidRDefault="00833097" w:rsidP="00833097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833097">
              <w:rPr>
                <w:b/>
                <w:sz w:val="24"/>
                <w:szCs w:val="24"/>
                <w:lang w:val="ru-RU"/>
              </w:rPr>
              <w:t xml:space="preserve">«Утверждаю»: </w:t>
            </w:r>
          </w:p>
          <w:p w:rsidR="00833097" w:rsidRPr="00833097" w:rsidRDefault="00601877" w:rsidP="0083309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19050" t="0" r="0" b="0"/>
                  <wp:wrapNone/>
                  <wp:docPr id="5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3097" w:rsidRPr="00833097">
              <w:rPr>
                <w:sz w:val="24"/>
                <w:szCs w:val="24"/>
                <w:lang w:val="ru-RU"/>
              </w:rPr>
              <w:t xml:space="preserve">Директор МБОУ </w:t>
            </w:r>
          </w:p>
          <w:p w:rsidR="00833097" w:rsidRPr="00833097" w:rsidRDefault="00833097" w:rsidP="00833097">
            <w:pPr>
              <w:spacing w:after="0"/>
              <w:rPr>
                <w:sz w:val="24"/>
                <w:szCs w:val="24"/>
                <w:lang w:val="ru-RU"/>
              </w:rPr>
            </w:pPr>
            <w:r w:rsidRPr="00833097">
              <w:rPr>
                <w:sz w:val="24"/>
                <w:szCs w:val="24"/>
                <w:lang w:val="ru-RU"/>
              </w:rPr>
              <w:t xml:space="preserve">«Верховажская средняя школа </w:t>
            </w:r>
          </w:p>
          <w:p w:rsidR="00833097" w:rsidRPr="00833097" w:rsidRDefault="00833097" w:rsidP="00833097">
            <w:pPr>
              <w:spacing w:after="0"/>
              <w:rPr>
                <w:sz w:val="24"/>
                <w:szCs w:val="24"/>
                <w:lang w:val="ru-RU"/>
              </w:rPr>
            </w:pPr>
            <w:r w:rsidRPr="00833097">
              <w:rPr>
                <w:sz w:val="24"/>
                <w:szCs w:val="24"/>
                <w:lang w:val="ru-RU"/>
              </w:rPr>
              <w:t xml:space="preserve">имени Я.Я. </w:t>
            </w:r>
            <w:proofErr w:type="spellStart"/>
            <w:r w:rsidRPr="00833097">
              <w:rPr>
                <w:sz w:val="24"/>
                <w:szCs w:val="24"/>
                <w:lang w:val="ru-RU"/>
              </w:rPr>
              <w:t>Кремлева</w:t>
            </w:r>
            <w:proofErr w:type="spellEnd"/>
            <w:r w:rsidRPr="00833097">
              <w:rPr>
                <w:sz w:val="24"/>
                <w:szCs w:val="24"/>
                <w:lang w:val="ru-RU"/>
              </w:rPr>
              <w:t>»</w:t>
            </w:r>
          </w:p>
          <w:p w:rsidR="00833097" w:rsidRPr="00833097" w:rsidRDefault="00833097" w:rsidP="00833097">
            <w:pPr>
              <w:spacing w:after="0"/>
              <w:rPr>
                <w:sz w:val="24"/>
                <w:szCs w:val="24"/>
                <w:lang w:val="ru-RU"/>
              </w:rPr>
            </w:pPr>
            <w:r w:rsidRPr="00833097">
              <w:rPr>
                <w:sz w:val="24"/>
                <w:szCs w:val="24"/>
                <w:lang w:val="ru-RU"/>
              </w:rPr>
              <w:t>__________ Г.И.Воробьёва</w:t>
            </w:r>
          </w:p>
          <w:p w:rsidR="00833097" w:rsidRDefault="00833097" w:rsidP="00833097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№ 53 </w:t>
            </w:r>
            <w:proofErr w:type="spellStart"/>
            <w:r>
              <w:rPr>
                <w:bCs/>
                <w:sz w:val="24"/>
                <w:szCs w:val="24"/>
              </w:rPr>
              <w:t>от</w:t>
            </w:r>
            <w:proofErr w:type="spellEnd"/>
            <w:r>
              <w:rPr>
                <w:bCs/>
                <w:sz w:val="24"/>
                <w:szCs w:val="24"/>
              </w:rPr>
              <w:t xml:space="preserve"> 30.08.2023г.</w:t>
            </w:r>
          </w:p>
        </w:tc>
      </w:tr>
    </w:tbl>
    <w:p w:rsidR="00833097" w:rsidRPr="00833097" w:rsidRDefault="00833097" w:rsidP="00833097">
      <w:pPr>
        <w:spacing w:after="0"/>
        <w:jc w:val="center"/>
        <w:rPr>
          <w:b/>
          <w:sz w:val="24"/>
          <w:szCs w:val="24"/>
          <w:lang w:val="ru-RU"/>
        </w:rPr>
      </w:pPr>
    </w:p>
    <w:p w:rsidR="00833097" w:rsidRPr="00833097" w:rsidRDefault="00833097" w:rsidP="00833097">
      <w:pPr>
        <w:suppressAutoHyphens/>
        <w:spacing w:after="0"/>
        <w:jc w:val="center"/>
        <w:rPr>
          <w:b/>
          <w:bCs/>
          <w:sz w:val="40"/>
          <w:szCs w:val="40"/>
          <w:lang w:val="ru-RU" w:eastAsia="ar-SA"/>
        </w:rPr>
      </w:pPr>
      <w:r>
        <w:rPr>
          <w:b/>
          <w:bCs/>
          <w:i/>
          <w:iCs/>
          <w:sz w:val="48"/>
        </w:rPr>
        <w:t> </w:t>
      </w:r>
    </w:p>
    <w:p w:rsidR="00833097" w:rsidRPr="00833097" w:rsidRDefault="00833097" w:rsidP="00833097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833097" w:rsidRPr="00833097" w:rsidRDefault="00833097" w:rsidP="00833097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833097" w:rsidRPr="00833097" w:rsidRDefault="00833097" w:rsidP="00833097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833097" w:rsidRPr="00833097" w:rsidRDefault="00833097" w:rsidP="00833097">
      <w:pPr>
        <w:spacing w:after="0" w:line="240" w:lineRule="auto"/>
        <w:rPr>
          <w:b/>
          <w:bCs/>
          <w:i/>
          <w:iCs/>
          <w:sz w:val="32"/>
          <w:szCs w:val="32"/>
          <w:lang w:val="ru-RU"/>
        </w:rPr>
      </w:pPr>
    </w:p>
    <w:p w:rsidR="00833097" w:rsidRPr="00833097" w:rsidRDefault="00833097" w:rsidP="00833097">
      <w:pPr>
        <w:spacing w:after="0" w:line="240" w:lineRule="auto"/>
        <w:jc w:val="center"/>
        <w:rPr>
          <w:sz w:val="32"/>
          <w:szCs w:val="32"/>
          <w:lang w:val="ru-RU"/>
        </w:rPr>
      </w:pPr>
      <w:r w:rsidRPr="00833097">
        <w:rPr>
          <w:b/>
          <w:bCs/>
          <w:i/>
          <w:iCs/>
          <w:sz w:val="32"/>
          <w:szCs w:val="32"/>
          <w:lang w:val="ru-RU"/>
        </w:rPr>
        <w:t>Рабочая программа внеурочной деятельности</w:t>
      </w:r>
    </w:p>
    <w:p w:rsidR="00833097" w:rsidRPr="00833097" w:rsidRDefault="00833097" w:rsidP="00833097">
      <w:pPr>
        <w:spacing w:after="0" w:line="240" w:lineRule="auto"/>
        <w:jc w:val="center"/>
        <w:rPr>
          <w:sz w:val="32"/>
          <w:szCs w:val="32"/>
          <w:lang w:val="ru-RU"/>
        </w:rPr>
      </w:pPr>
    </w:p>
    <w:p w:rsidR="00A424DF" w:rsidRDefault="00833097" w:rsidP="00833097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ru-RU"/>
        </w:rPr>
      </w:pPr>
      <w:r w:rsidRPr="00833097">
        <w:rPr>
          <w:b/>
          <w:bCs/>
          <w:i/>
          <w:iCs/>
          <w:sz w:val="32"/>
          <w:szCs w:val="32"/>
          <w:lang w:val="ru-RU"/>
        </w:rPr>
        <w:t>«</w:t>
      </w:r>
      <w:r w:rsidR="00A424DF">
        <w:rPr>
          <w:b/>
          <w:bCs/>
          <w:i/>
          <w:iCs/>
          <w:sz w:val="32"/>
          <w:szCs w:val="32"/>
          <w:lang w:val="ru-RU"/>
        </w:rPr>
        <w:t>Россия</w:t>
      </w:r>
      <w:r w:rsidR="0097268D">
        <w:rPr>
          <w:b/>
          <w:bCs/>
          <w:i/>
          <w:iCs/>
          <w:sz w:val="32"/>
          <w:szCs w:val="32"/>
          <w:lang w:val="ru-RU"/>
        </w:rPr>
        <w:t xml:space="preserve"> - мои горизонты. </w:t>
      </w:r>
      <w:r w:rsidRPr="00833097">
        <w:rPr>
          <w:b/>
          <w:bCs/>
          <w:i/>
          <w:iCs/>
          <w:sz w:val="32"/>
          <w:szCs w:val="32"/>
          <w:lang w:val="ru-RU"/>
        </w:rPr>
        <w:t>»</w:t>
      </w:r>
    </w:p>
    <w:p w:rsidR="00CD7020" w:rsidRPr="00A424DF" w:rsidRDefault="00CD7020" w:rsidP="00833097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9 классы</w:t>
      </w:r>
      <w:bookmarkStart w:id="0" w:name="_GoBack"/>
      <w:bookmarkEnd w:id="0"/>
    </w:p>
    <w:p w:rsidR="00833097" w:rsidRPr="00833097" w:rsidRDefault="00833097" w:rsidP="00833097">
      <w:pPr>
        <w:tabs>
          <w:tab w:val="left" w:pos="6300"/>
        </w:tabs>
        <w:suppressAutoHyphens/>
        <w:spacing w:after="0" w:line="360" w:lineRule="auto"/>
        <w:rPr>
          <w:sz w:val="24"/>
          <w:szCs w:val="24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jc w:val="right"/>
        <w:rPr>
          <w:bCs/>
          <w:sz w:val="24"/>
          <w:szCs w:val="24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jc w:val="right"/>
        <w:rPr>
          <w:bCs/>
          <w:sz w:val="24"/>
          <w:szCs w:val="24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jc w:val="right"/>
        <w:rPr>
          <w:bCs/>
          <w:sz w:val="24"/>
          <w:szCs w:val="24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jc w:val="right"/>
        <w:rPr>
          <w:bCs/>
          <w:sz w:val="24"/>
          <w:szCs w:val="24"/>
          <w:lang w:val="ru-RU" w:eastAsia="ar-SA"/>
        </w:rPr>
      </w:pPr>
    </w:p>
    <w:p w:rsidR="00833097" w:rsidRDefault="00833097" w:rsidP="00833097">
      <w:pPr>
        <w:spacing w:after="0" w:line="240" w:lineRule="auto"/>
        <w:ind w:left="1080"/>
        <w:jc w:val="right"/>
        <w:rPr>
          <w:rFonts w:eastAsia="Calibri"/>
          <w:szCs w:val="28"/>
          <w:lang w:val="ru-RU"/>
        </w:rPr>
      </w:pPr>
      <w:r w:rsidRPr="00833097">
        <w:rPr>
          <w:rFonts w:eastAsia="Calibri"/>
          <w:szCs w:val="28"/>
          <w:lang w:val="ru-RU"/>
        </w:rPr>
        <w:t xml:space="preserve">Учитель: </w:t>
      </w:r>
      <w:r>
        <w:rPr>
          <w:rFonts w:eastAsia="Calibri"/>
          <w:szCs w:val="28"/>
          <w:lang w:val="ru-RU"/>
        </w:rPr>
        <w:t>Ильина М.В</w:t>
      </w:r>
      <w:r w:rsidRPr="00833097">
        <w:rPr>
          <w:rFonts w:eastAsia="Calibri"/>
          <w:szCs w:val="28"/>
          <w:lang w:val="ru-RU"/>
        </w:rPr>
        <w:t xml:space="preserve">, </w:t>
      </w:r>
    </w:p>
    <w:p w:rsidR="00833097" w:rsidRPr="00833097" w:rsidRDefault="00833097" w:rsidP="00833097">
      <w:pPr>
        <w:spacing w:after="0" w:line="240" w:lineRule="auto"/>
        <w:ind w:left="1080"/>
        <w:jc w:val="right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первая </w:t>
      </w:r>
      <w:r w:rsidRPr="00833097">
        <w:rPr>
          <w:rFonts w:eastAsia="Calibri"/>
          <w:szCs w:val="28"/>
          <w:lang w:val="ru-RU"/>
        </w:rPr>
        <w:t>категория</w:t>
      </w:r>
    </w:p>
    <w:p w:rsidR="00833097" w:rsidRPr="00833097" w:rsidRDefault="00833097" w:rsidP="00833097">
      <w:pPr>
        <w:suppressAutoHyphens/>
        <w:spacing w:after="0"/>
        <w:ind w:left="4248" w:right="448"/>
        <w:jc w:val="right"/>
        <w:rPr>
          <w:b/>
          <w:szCs w:val="28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left="4248" w:right="448"/>
        <w:jc w:val="center"/>
        <w:rPr>
          <w:b/>
          <w:szCs w:val="28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rPr>
          <w:bCs/>
          <w:szCs w:val="28"/>
          <w:lang w:val="ru-RU" w:eastAsia="ar-SA"/>
        </w:rPr>
      </w:pPr>
    </w:p>
    <w:p w:rsidR="00833097" w:rsidRDefault="00833097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</w:p>
    <w:p w:rsidR="000E61A4" w:rsidRDefault="000E61A4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</w:p>
    <w:p w:rsidR="000E61A4" w:rsidRDefault="000E61A4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</w:p>
    <w:p w:rsidR="000E61A4" w:rsidRDefault="000E61A4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</w:p>
    <w:p w:rsidR="000E61A4" w:rsidRPr="00833097" w:rsidRDefault="000E61A4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rPr>
          <w:bCs/>
          <w:szCs w:val="28"/>
          <w:lang w:val="ru-RU" w:eastAsia="ar-SA"/>
        </w:rPr>
      </w:pPr>
    </w:p>
    <w:p w:rsidR="00833097" w:rsidRPr="00833097" w:rsidRDefault="00833097" w:rsidP="00833097">
      <w:pPr>
        <w:suppressAutoHyphens/>
        <w:spacing w:after="0"/>
        <w:ind w:right="448"/>
        <w:jc w:val="center"/>
        <w:rPr>
          <w:bCs/>
          <w:szCs w:val="28"/>
          <w:lang w:val="ru-RU" w:eastAsia="ar-SA"/>
        </w:rPr>
      </w:pPr>
      <w:r w:rsidRPr="00833097">
        <w:rPr>
          <w:bCs/>
          <w:szCs w:val="28"/>
          <w:lang w:val="ru-RU" w:eastAsia="ar-SA"/>
        </w:rPr>
        <w:t>с.Верховажье</w:t>
      </w:r>
    </w:p>
    <w:p w:rsidR="00833097" w:rsidRPr="00833097" w:rsidRDefault="00A424DF" w:rsidP="00833097">
      <w:pPr>
        <w:suppressAutoHyphens/>
        <w:spacing w:after="0"/>
        <w:ind w:left="-709" w:right="448"/>
        <w:jc w:val="center"/>
        <w:rPr>
          <w:bCs/>
          <w:szCs w:val="28"/>
          <w:lang w:val="ru-RU" w:eastAsia="ar-SA"/>
        </w:rPr>
      </w:pPr>
      <w:r>
        <w:rPr>
          <w:bCs/>
          <w:szCs w:val="28"/>
          <w:lang w:val="ru-RU" w:eastAsia="ar-SA"/>
        </w:rPr>
        <w:lastRenderedPageBreak/>
        <w:t xml:space="preserve">              </w:t>
      </w:r>
      <w:r w:rsidR="00833097" w:rsidRPr="00833097">
        <w:rPr>
          <w:bCs/>
          <w:szCs w:val="28"/>
          <w:lang w:val="ru-RU" w:eastAsia="ar-SA"/>
        </w:rPr>
        <w:t>2023 г.</w:t>
      </w:r>
    </w:p>
    <w:p w:rsidR="00323326" w:rsidRPr="00833097" w:rsidRDefault="005E6DE6" w:rsidP="00833097">
      <w:pPr>
        <w:spacing w:after="0" w:line="259" w:lineRule="auto"/>
        <w:ind w:left="118" w:right="0" w:firstLine="0"/>
        <w:jc w:val="center"/>
        <w:rPr>
          <w:szCs w:val="28"/>
          <w:lang w:val="ru-RU"/>
        </w:rPr>
      </w:pPr>
      <w:r w:rsidRPr="00833097">
        <w:rPr>
          <w:szCs w:val="28"/>
          <w:lang w:val="ru-RU"/>
        </w:rPr>
        <w:t>Пояснительная записка</w:t>
      </w:r>
    </w:p>
    <w:p w:rsidR="00323326" w:rsidRPr="00833097" w:rsidRDefault="005E6DE6">
      <w:pPr>
        <w:spacing w:after="34" w:line="259" w:lineRule="auto"/>
        <w:ind w:left="118" w:right="0" w:firstLine="0"/>
        <w:jc w:val="left"/>
        <w:rPr>
          <w:szCs w:val="28"/>
          <w:lang w:val="ru-RU"/>
        </w:rPr>
      </w:pPr>
      <w:r w:rsidRPr="00833097">
        <w:rPr>
          <w:szCs w:val="28"/>
          <w:lang w:val="ru-RU"/>
        </w:rPr>
        <w:t xml:space="preserve">                       </w:t>
      </w:r>
    </w:p>
    <w:p w:rsidR="00323326" w:rsidRPr="00833097" w:rsidRDefault="005E6DE6" w:rsidP="00833097">
      <w:pPr>
        <w:spacing w:after="4" w:line="270" w:lineRule="auto"/>
        <w:ind w:left="113" w:right="0"/>
        <w:rPr>
          <w:szCs w:val="28"/>
          <w:lang w:val="ru-RU"/>
        </w:rPr>
      </w:pPr>
      <w:r w:rsidRPr="00833097">
        <w:rPr>
          <w:szCs w:val="28"/>
          <w:lang w:val="ru-RU"/>
        </w:rPr>
        <w:t xml:space="preserve"> </w:t>
      </w:r>
      <w:r w:rsidR="00601877">
        <w:rPr>
          <w:szCs w:val="28"/>
          <w:lang w:val="ru-RU"/>
        </w:rPr>
        <w:t xml:space="preserve">   </w:t>
      </w:r>
      <w:r w:rsidRPr="00833097">
        <w:rPr>
          <w:szCs w:val="28"/>
          <w:lang w:val="ru-RU"/>
        </w:rPr>
        <w:t xml:space="preserve">Рабочая </w:t>
      </w:r>
      <w:proofErr w:type="gramStart"/>
      <w:r w:rsidRPr="00833097">
        <w:rPr>
          <w:szCs w:val="28"/>
          <w:lang w:val="ru-RU"/>
        </w:rPr>
        <w:t>прогр</w:t>
      </w:r>
      <w:r w:rsidR="0097268D">
        <w:rPr>
          <w:szCs w:val="28"/>
          <w:lang w:val="ru-RU"/>
        </w:rPr>
        <w:t>амма  внеурочной</w:t>
      </w:r>
      <w:proofErr w:type="gramEnd"/>
      <w:r w:rsidR="0097268D">
        <w:rPr>
          <w:szCs w:val="28"/>
          <w:lang w:val="ru-RU"/>
        </w:rPr>
        <w:t xml:space="preserve"> деятельности </w:t>
      </w:r>
      <w:r w:rsidRPr="00833097">
        <w:rPr>
          <w:szCs w:val="28"/>
          <w:lang w:val="ru-RU"/>
        </w:rPr>
        <w:t xml:space="preserve">составлена на основе нормативных и методических материалов: </w:t>
      </w:r>
    </w:p>
    <w:p w:rsidR="00323326" w:rsidRPr="00833097" w:rsidRDefault="005E6DE6">
      <w:pPr>
        <w:spacing w:after="43" w:line="259" w:lineRule="auto"/>
        <w:ind w:left="118" w:right="0" w:firstLine="0"/>
        <w:jc w:val="left"/>
        <w:rPr>
          <w:lang w:val="ru-RU"/>
        </w:rPr>
      </w:pPr>
      <w:r w:rsidRPr="00833097">
        <w:rPr>
          <w:b/>
          <w:lang w:val="ru-RU"/>
        </w:rPr>
        <w:t xml:space="preserve"> </w:t>
      </w:r>
    </w:p>
    <w:p w:rsidR="00323326" w:rsidRPr="00833097" w:rsidRDefault="005E6DE6">
      <w:pPr>
        <w:numPr>
          <w:ilvl w:val="0"/>
          <w:numId w:val="1"/>
        </w:numPr>
        <w:spacing w:after="35"/>
        <w:ind w:right="378"/>
        <w:jc w:val="left"/>
        <w:rPr>
          <w:lang w:val="ru-RU"/>
        </w:rPr>
      </w:pPr>
      <w:r w:rsidRPr="00833097">
        <w:rPr>
          <w:lang w:val="ru-RU"/>
        </w:rPr>
        <w:t>Образовательная программа основного общего образования МБОУ «</w:t>
      </w:r>
      <w:r w:rsidR="00833097">
        <w:rPr>
          <w:lang w:val="ru-RU"/>
        </w:rPr>
        <w:t xml:space="preserve">Верховажская средняя школа им. Я.Я. </w:t>
      </w:r>
      <w:proofErr w:type="spellStart"/>
      <w:r w:rsidR="00833097">
        <w:rPr>
          <w:lang w:val="ru-RU"/>
        </w:rPr>
        <w:t>Кремлева</w:t>
      </w:r>
      <w:proofErr w:type="spellEnd"/>
      <w:r w:rsidRPr="00833097">
        <w:rPr>
          <w:lang w:val="ru-RU"/>
        </w:rPr>
        <w:t xml:space="preserve">»  </w:t>
      </w:r>
    </w:p>
    <w:p w:rsidR="00833097" w:rsidRPr="00833097" w:rsidRDefault="005E6DE6">
      <w:pPr>
        <w:numPr>
          <w:ilvl w:val="0"/>
          <w:numId w:val="1"/>
        </w:numPr>
        <w:spacing w:after="3" w:line="261" w:lineRule="auto"/>
        <w:ind w:right="378"/>
        <w:jc w:val="left"/>
        <w:rPr>
          <w:lang w:val="ru-RU"/>
        </w:rPr>
      </w:pPr>
      <w:r w:rsidRPr="00833097">
        <w:rPr>
          <w:lang w:val="ru-RU"/>
        </w:rPr>
        <w:t>Учебный план МБОУ «</w:t>
      </w:r>
      <w:r w:rsidR="00833097">
        <w:rPr>
          <w:lang w:val="ru-RU"/>
        </w:rPr>
        <w:t xml:space="preserve">Верховажская средняя школа им. Я. Я. </w:t>
      </w:r>
      <w:proofErr w:type="spellStart"/>
      <w:r w:rsidR="00833097">
        <w:rPr>
          <w:lang w:val="ru-RU"/>
        </w:rPr>
        <w:t>Кремлева</w:t>
      </w:r>
      <w:proofErr w:type="spellEnd"/>
      <w:r w:rsidRPr="00833097">
        <w:rPr>
          <w:lang w:val="ru-RU"/>
        </w:rPr>
        <w:t xml:space="preserve">» на текущий учебный год </w:t>
      </w:r>
      <w:r w:rsidRPr="00833097">
        <w:rPr>
          <w:rFonts w:ascii="Arial" w:eastAsia="Arial" w:hAnsi="Arial" w:cs="Arial"/>
          <w:lang w:val="ru-RU"/>
        </w:rPr>
        <w:t xml:space="preserve"> </w:t>
      </w:r>
      <w:r w:rsidRPr="00833097">
        <w:rPr>
          <w:rFonts w:ascii="Arial" w:eastAsia="Arial" w:hAnsi="Arial" w:cs="Arial"/>
          <w:lang w:val="ru-RU"/>
        </w:rPr>
        <w:tab/>
      </w:r>
    </w:p>
    <w:p w:rsidR="00323326" w:rsidRPr="00833097" w:rsidRDefault="005E6DE6">
      <w:pPr>
        <w:numPr>
          <w:ilvl w:val="0"/>
          <w:numId w:val="1"/>
        </w:numPr>
        <w:spacing w:after="3" w:line="261" w:lineRule="auto"/>
        <w:ind w:right="378"/>
        <w:jc w:val="left"/>
        <w:rPr>
          <w:lang w:val="ru-RU"/>
        </w:rPr>
      </w:pPr>
      <w:r w:rsidRPr="00833097">
        <w:rPr>
          <w:lang w:val="ru-RU"/>
        </w:rPr>
        <w:t xml:space="preserve">Приказ </w:t>
      </w:r>
      <w:proofErr w:type="spellStart"/>
      <w:r w:rsidRPr="00833097">
        <w:rPr>
          <w:lang w:val="ru-RU"/>
        </w:rPr>
        <w:t>Минпросвещения</w:t>
      </w:r>
      <w:proofErr w:type="spellEnd"/>
      <w:r w:rsidRPr="00833097">
        <w:rPr>
          <w:lang w:val="ru-RU"/>
        </w:rPr>
        <w:t xml:space="preserve"> от 31.05.2021 г. №283 «Об утверждении федеральных государственных образовательных стандартов основного общего образования». </w:t>
      </w:r>
    </w:p>
    <w:p w:rsidR="00323326" w:rsidRPr="00833097" w:rsidRDefault="005E6DE6">
      <w:pPr>
        <w:spacing w:after="183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       Социально-экономические преобразования, характерные для России в последние 10-15 лет, существенно сказываются на образовании молодежи и ее профессиональном самоопределении. 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      Современные молодые люди, вступая во взрослую жизнь, готовы решать те проблемы, которые ставит перед ними общество и государство: самостоятельно ориентироваться в любой ситуации, находить решение в нестандартных условиях, использовать жизненный опыт, осуществлять ответственный жизненный и профессиональный выбор.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     Репродуктивные методы обучения приводят к стандартности мышления молодых людей, неготовности к творческой деятельности, неспособности принимать самостоятельные решения, вести поиск.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     Трудности профессионального самоопределения в школе обусловлены тем, что сформировавшаяся профессиональная направленность школьников оказывается оторванной от реальной жизни. 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     Профессиональное самоопределение осложняется отсутствием личного опыта подростков в выбираемой сфере труда и знаний о профессиях.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     Чтобы решить вышеуказанные проблемы необходимо в средней общеобразовательной школе предоставить учащимся возможность с основной ступени обучения проектировать своѐ будущее и формировать необходимые ресурсы для осознанного, ответственного выбора будущей профессии и сферы профессиональной деятельности. В школе необходимо создать все условия для индивидуальной образовательной активности каждого обучающегося в процессе становления его способностей к самопознанию, самообразованию, самоопределению, самоорганизации, осмыслению своих образовательных планов и жизненных и профессиональных перспектив.  </w:t>
      </w:r>
    </w:p>
    <w:p w:rsidR="00323326" w:rsidRDefault="005E6DE6">
      <w:pPr>
        <w:ind w:left="113" w:right="261"/>
      </w:pPr>
      <w:proofErr w:type="spellStart"/>
      <w:r>
        <w:lastRenderedPageBreak/>
        <w:t>Эти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:  </w:t>
      </w:r>
    </w:p>
    <w:p w:rsidR="00323326" w:rsidRPr="00833097" w:rsidRDefault="005E6DE6">
      <w:pPr>
        <w:numPr>
          <w:ilvl w:val="0"/>
          <w:numId w:val="2"/>
        </w:numPr>
        <w:spacing w:after="3" w:line="261" w:lineRule="auto"/>
        <w:ind w:right="261"/>
        <w:rPr>
          <w:lang w:val="ru-RU"/>
        </w:rPr>
      </w:pPr>
      <w:r w:rsidRPr="00833097">
        <w:rPr>
          <w:lang w:val="ru-RU"/>
        </w:rPr>
        <w:t xml:space="preserve">Психологическое </w:t>
      </w:r>
      <w:r w:rsidRPr="00833097">
        <w:rPr>
          <w:lang w:val="ru-RU"/>
        </w:rPr>
        <w:tab/>
        <w:t xml:space="preserve">просвещение </w:t>
      </w:r>
      <w:r w:rsidRPr="00833097">
        <w:rPr>
          <w:lang w:val="ru-RU"/>
        </w:rPr>
        <w:tab/>
        <w:t xml:space="preserve">учащихся, </w:t>
      </w:r>
      <w:r w:rsidRPr="00833097">
        <w:rPr>
          <w:lang w:val="ru-RU"/>
        </w:rPr>
        <w:tab/>
        <w:t xml:space="preserve">направленное </w:t>
      </w:r>
      <w:r w:rsidRPr="00833097">
        <w:rPr>
          <w:lang w:val="ru-RU"/>
        </w:rPr>
        <w:tab/>
        <w:t xml:space="preserve">на актуализацию знаний о мире профессий, разнообразии профессиональной деятельности человека, современных требованиях к новым профессиям. </w:t>
      </w:r>
    </w:p>
    <w:p w:rsidR="00323326" w:rsidRPr="00833097" w:rsidRDefault="005E6DE6">
      <w:pPr>
        <w:numPr>
          <w:ilvl w:val="0"/>
          <w:numId w:val="2"/>
        </w:numPr>
        <w:ind w:right="261"/>
        <w:rPr>
          <w:lang w:val="ru-RU"/>
        </w:rPr>
      </w:pPr>
      <w:r w:rsidRPr="00833097">
        <w:rPr>
          <w:lang w:val="ru-RU"/>
        </w:rPr>
        <w:t xml:space="preserve">Психологическую диагностику учащихся с целью раннего определения индивидуальных способностей, профессиональных наклонностей, возможностей обучающихся, соотнесение их с требованиями и характеристиками предпочитаемых профессий. </w:t>
      </w:r>
    </w:p>
    <w:p w:rsidR="00323326" w:rsidRPr="00833097" w:rsidRDefault="005E6DE6">
      <w:pPr>
        <w:numPr>
          <w:ilvl w:val="0"/>
          <w:numId w:val="2"/>
        </w:numPr>
        <w:ind w:right="261"/>
        <w:rPr>
          <w:lang w:val="ru-RU"/>
        </w:rPr>
      </w:pPr>
      <w:r w:rsidRPr="00833097">
        <w:rPr>
          <w:lang w:val="ru-RU"/>
        </w:rPr>
        <w:t xml:space="preserve">Расширение пространства социальной деятельности школьников, которая обеспечивается включением их в различные активные формы деятельности по изучению профессий, публичных выступлений, презентаций о сферах профессиональной деятельности, организацией экскурсий, профессиональных проб и практик. </w:t>
      </w:r>
    </w:p>
    <w:p w:rsidR="00323326" w:rsidRPr="00833097" w:rsidRDefault="005E6DE6">
      <w:pPr>
        <w:numPr>
          <w:ilvl w:val="0"/>
          <w:numId w:val="2"/>
        </w:numPr>
        <w:ind w:right="261"/>
        <w:rPr>
          <w:lang w:val="ru-RU"/>
        </w:rPr>
      </w:pPr>
      <w:r w:rsidRPr="00833097">
        <w:rPr>
          <w:lang w:val="ru-RU"/>
        </w:rPr>
        <w:t xml:space="preserve">Организацию пространства рефлексии, которая обеспечивается в рамках консультаций и обсуждений с учащимися их образовательных целей, жизненных и профессиональных перспектив.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 Таким образом, перед школой встала цель разработки программы сопровождения профессионального самоопределения учащихся основного звена как средства достижения желаемого результата. </w:t>
      </w:r>
    </w:p>
    <w:p w:rsidR="00323326" w:rsidRPr="00833097" w:rsidRDefault="005E6DE6">
      <w:pPr>
        <w:spacing w:after="26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b/>
          <w:lang w:val="ru-RU"/>
        </w:rPr>
        <w:t>Цель:</w:t>
      </w:r>
      <w:r w:rsidRPr="00833097">
        <w:rPr>
          <w:lang w:val="ru-RU"/>
        </w:rPr>
        <w:t xml:space="preserve"> формирование готовности учащихся к обоснованному, ответственному выбору будущей профессии, проектированию профессиональной карьеры, жизненного пути с учетом своих индивидуальных особенностей, возможностей, личностных качеств и потребности рынка труда. </w:t>
      </w:r>
    </w:p>
    <w:p w:rsidR="00323326" w:rsidRPr="00833097" w:rsidRDefault="005E6DE6">
      <w:pPr>
        <w:spacing w:after="31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4" w:line="270" w:lineRule="auto"/>
        <w:ind w:left="113" w:right="0"/>
        <w:jc w:val="left"/>
        <w:rPr>
          <w:lang w:val="ru-RU"/>
        </w:rPr>
      </w:pPr>
      <w:r w:rsidRPr="00833097">
        <w:rPr>
          <w:b/>
          <w:lang w:val="ru-RU"/>
        </w:rPr>
        <w:t xml:space="preserve">Задачи: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1.Сформировать у учащихся знаний об основных профессиях, их требованиях к личности, о путях продолжения образования и получения профессиональной подготовки.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2.Сформировать знания и умения осуществлять самоанализ развития своих профессиональных качеств и соотносить их с требованиями профессий, сфер трудовой деятельности человека.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lang w:val="ru-RU"/>
        </w:rPr>
        <w:t xml:space="preserve">3.Повысить уровень знаний и умений учащихся в сфере межличностного взаимодействия, умения работать в команде, отстаивать свою точку зрения, планировать деятельность, проектировать свое будущее. </w:t>
      </w:r>
    </w:p>
    <w:p w:rsidR="00323326" w:rsidRPr="00833097" w:rsidRDefault="005E6DE6">
      <w:pPr>
        <w:spacing w:after="34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601877" w:rsidRDefault="00601877">
      <w:pPr>
        <w:spacing w:after="4" w:line="270" w:lineRule="auto"/>
        <w:ind w:left="113" w:right="0"/>
        <w:jc w:val="left"/>
        <w:rPr>
          <w:b/>
          <w:lang w:val="ru-RU"/>
        </w:rPr>
      </w:pPr>
    </w:p>
    <w:p w:rsidR="00601877" w:rsidRDefault="00601877">
      <w:pPr>
        <w:spacing w:after="4" w:line="270" w:lineRule="auto"/>
        <w:ind w:left="113" w:right="0"/>
        <w:jc w:val="left"/>
        <w:rPr>
          <w:b/>
          <w:lang w:val="ru-RU"/>
        </w:rPr>
      </w:pPr>
    </w:p>
    <w:p w:rsidR="00601877" w:rsidRDefault="00601877">
      <w:pPr>
        <w:spacing w:after="4" w:line="270" w:lineRule="auto"/>
        <w:ind w:left="113" w:right="0"/>
        <w:jc w:val="left"/>
        <w:rPr>
          <w:b/>
          <w:lang w:val="ru-RU"/>
        </w:rPr>
      </w:pPr>
    </w:p>
    <w:p w:rsidR="00601877" w:rsidRDefault="00601877">
      <w:pPr>
        <w:spacing w:after="4" w:line="270" w:lineRule="auto"/>
        <w:ind w:left="113" w:right="0"/>
        <w:jc w:val="left"/>
        <w:rPr>
          <w:b/>
          <w:lang w:val="ru-RU"/>
        </w:rPr>
      </w:pPr>
    </w:p>
    <w:p w:rsidR="00323326" w:rsidRPr="00833097" w:rsidRDefault="005E6DE6">
      <w:pPr>
        <w:spacing w:after="4" w:line="270" w:lineRule="auto"/>
        <w:ind w:left="113" w:right="0"/>
        <w:jc w:val="left"/>
        <w:rPr>
          <w:lang w:val="ru-RU"/>
        </w:rPr>
      </w:pPr>
      <w:r w:rsidRPr="00833097">
        <w:rPr>
          <w:b/>
          <w:lang w:val="ru-RU"/>
        </w:rPr>
        <w:t>Место курса в учебном плане</w:t>
      </w: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39" w:line="259" w:lineRule="auto"/>
        <w:ind w:left="118" w:right="0" w:firstLine="0"/>
        <w:jc w:val="left"/>
        <w:rPr>
          <w:lang w:val="ru-RU"/>
        </w:rPr>
      </w:pPr>
      <w:r w:rsidRPr="00833097">
        <w:rPr>
          <w:sz w:val="24"/>
          <w:lang w:val="ru-RU"/>
        </w:rPr>
        <w:t xml:space="preserve"> </w:t>
      </w:r>
      <w:r w:rsidRPr="00833097">
        <w:rPr>
          <w:sz w:val="24"/>
          <w:lang w:val="ru-RU"/>
        </w:rPr>
        <w:tab/>
        <w:t xml:space="preserve"> </w:t>
      </w:r>
    </w:p>
    <w:p w:rsidR="00323326" w:rsidRPr="00833097" w:rsidRDefault="005E6DE6">
      <w:pPr>
        <w:ind w:left="113" w:right="261"/>
        <w:rPr>
          <w:lang w:val="ru-RU"/>
        </w:rPr>
      </w:pPr>
      <w:r w:rsidRPr="00833097">
        <w:rPr>
          <w:sz w:val="24"/>
          <w:lang w:val="ru-RU"/>
        </w:rPr>
        <w:t xml:space="preserve">       </w:t>
      </w:r>
      <w:r w:rsidR="00833097">
        <w:rPr>
          <w:lang w:val="ru-RU"/>
        </w:rPr>
        <w:t xml:space="preserve">Учебный план МБОУ «Верховажская средняя школа им. Я.Я. </w:t>
      </w:r>
      <w:proofErr w:type="spellStart"/>
      <w:r w:rsidR="00833097">
        <w:rPr>
          <w:lang w:val="ru-RU"/>
        </w:rPr>
        <w:t>Кремлева</w:t>
      </w:r>
      <w:proofErr w:type="spellEnd"/>
      <w:r w:rsidRPr="00833097">
        <w:rPr>
          <w:lang w:val="ru-RU"/>
        </w:rPr>
        <w:t>» отводи</w:t>
      </w:r>
      <w:r w:rsidR="00601877">
        <w:rPr>
          <w:lang w:val="ru-RU"/>
        </w:rPr>
        <w:t xml:space="preserve">т на внеурочную </w:t>
      </w:r>
      <w:proofErr w:type="gramStart"/>
      <w:r w:rsidR="00601877">
        <w:rPr>
          <w:lang w:val="ru-RU"/>
        </w:rPr>
        <w:t>деятельность  «</w:t>
      </w:r>
      <w:proofErr w:type="gramEnd"/>
      <w:r w:rsidR="00601877">
        <w:rPr>
          <w:lang w:val="ru-RU"/>
        </w:rPr>
        <w:t>Профориентация</w:t>
      </w:r>
      <w:r w:rsidR="00833097">
        <w:rPr>
          <w:lang w:val="ru-RU"/>
        </w:rPr>
        <w:t>» в 9 А</w:t>
      </w:r>
      <w:r w:rsidRPr="00833097">
        <w:rPr>
          <w:lang w:val="ru-RU"/>
        </w:rPr>
        <w:t xml:space="preserve"> классе 1 час  в неделю, 34 часа в год.</w:t>
      </w:r>
      <w:r w:rsidRPr="00833097">
        <w:rPr>
          <w:b/>
          <w:i/>
          <w:sz w:val="32"/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0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323326" w:rsidRPr="00833097" w:rsidRDefault="005E6DE6">
      <w:pPr>
        <w:spacing w:after="74" w:line="259" w:lineRule="auto"/>
        <w:ind w:left="0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833097" w:rsidRDefault="005E6DE6">
      <w:pPr>
        <w:spacing w:after="161" w:line="270" w:lineRule="auto"/>
        <w:ind w:left="113" w:right="2827"/>
        <w:jc w:val="left"/>
        <w:rPr>
          <w:b/>
          <w:lang w:val="ru-RU"/>
        </w:rPr>
      </w:pPr>
      <w:r w:rsidRPr="00833097">
        <w:rPr>
          <w:b/>
          <w:lang w:val="ru-RU"/>
        </w:rPr>
        <w:t>Планируемые результаты освоения курса</w:t>
      </w:r>
      <w:r w:rsidR="00833097">
        <w:rPr>
          <w:b/>
          <w:lang w:val="ru-RU"/>
        </w:rPr>
        <w:t>:</w:t>
      </w:r>
    </w:p>
    <w:p w:rsidR="00323326" w:rsidRPr="00833097" w:rsidRDefault="005E6DE6">
      <w:pPr>
        <w:spacing w:after="161" w:line="270" w:lineRule="auto"/>
        <w:ind w:left="113" w:right="2827"/>
        <w:jc w:val="left"/>
        <w:rPr>
          <w:lang w:val="ru-RU"/>
        </w:rPr>
      </w:pPr>
      <w:r w:rsidRPr="00833097">
        <w:rPr>
          <w:b/>
          <w:i/>
          <w:lang w:val="ru-RU"/>
        </w:rPr>
        <w:t xml:space="preserve">Личностные: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>находить выход из проблемной ситуации, связанной с выбором профессии;</w:t>
      </w:r>
      <w:r w:rsidRPr="00833097">
        <w:rPr>
          <w:b/>
          <w:i/>
          <w:lang w:val="ru-RU"/>
        </w:rPr>
        <w:t xml:space="preserve"> </w:t>
      </w:r>
      <w:r w:rsidRPr="00833097">
        <w:rPr>
          <w:lang w:val="ru-RU"/>
        </w:rPr>
        <w:t xml:space="preserve">- объективно оценивать свои индивидуальные возможности в соответствии с избираемой деятельностью;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ставить цели и планировать действия для их достижения;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выполнять </w:t>
      </w:r>
      <w:r w:rsidRPr="00833097">
        <w:rPr>
          <w:lang w:val="ru-RU"/>
        </w:rPr>
        <w:tab/>
        <w:t xml:space="preserve">профессиональные </w:t>
      </w:r>
      <w:r w:rsidRPr="00833097">
        <w:rPr>
          <w:lang w:val="ru-RU"/>
        </w:rPr>
        <w:tab/>
        <w:t xml:space="preserve">пробы, </w:t>
      </w:r>
      <w:r w:rsidRPr="00833097">
        <w:rPr>
          <w:lang w:val="ru-RU"/>
        </w:rPr>
        <w:tab/>
        <w:t xml:space="preserve">позволяющие </w:t>
      </w:r>
      <w:r w:rsidRPr="00833097">
        <w:rPr>
          <w:lang w:val="ru-RU"/>
        </w:rPr>
        <w:tab/>
        <w:t xml:space="preserve">приобрести соответствующий практический опыт;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использовать приемы самосовершенствования в учебной и трудовой деятельности; 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анализировать </w:t>
      </w:r>
      <w:r w:rsidRPr="00833097">
        <w:rPr>
          <w:lang w:val="ru-RU"/>
        </w:rPr>
        <w:tab/>
        <w:t xml:space="preserve">информацию </w:t>
      </w:r>
      <w:r w:rsidRPr="00833097">
        <w:rPr>
          <w:lang w:val="ru-RU"/>
        </w:rPr>
        <w:tab/>
        <w:t xml:space="preserve">о </w:t>
      </w:r>
      <w:r w:rsidRPr="00833097">
        <w:rPr>
          <w:lang w:val="ru-RU"/>
        </w:rPr>
        <w:tab/>
        <w:t xml:space="preserve">профессиях </w:t>
      </w:r>
      <w:proofErr w:type="gramStart"/>
      <w:r w:rsidRPr="00833097">
        <w:rPr>
          <w:lang w:val="ru-RU"/>
        </w:rPr>
        <w:tab/>
        <w:t>(</w:t>
      </w:r>
      <w:proofErr w:type="gramEnd"/>
      <w:r w:rsidRPr="00833097">
        <w:rPr>
          <w:lang w:val="ru-RU"/>
        </w:rPr>
        <w:t xml:space="preserve">по </w:t>
      </w:r>
      <w:r w:rsidRPr="00833097">
        <w:rPr>
          <w:lang w:val="ru-RU"/>
        </w:rPr>
        <w:tab/>
        <w:t xml:space="preserve">общим </w:t>
      </w:r>
      <w:r w:rsidRPr="00833097">
        <w:rPr>
          <w:lang w:val="ru-RU"/>
        </w:rPr>
        <w:tab/>
        <w:t xml:space="preserve">признакам </w:t>
      </w:r>
    </w:p>
    <w:p w:rsidR="00323326" w:rsidRDefault="005E6DE6">
      <w:pPr>
        <w:ind w:left="113" w:right="261"/>
      </w:pPr>
      <w:proofErr w:type="spellStart"/>
      <w:proofErr w:type="gramStart"/>
      <w:r>
        <w:t>профессиональной</w:t>
      </w:r>
      <w:proofErr w:type="spellEnd"/>
      <w:proofErr w:type="gramEnd"/>
      <w:r>
        <w:t xml:space="preserve"> </w:t>
      </w:r>
      <w:proofErr w:type="spellStart"/>
      <w:r>
        <w:t>деятельности</w:t>
      </w:r>
      <w:proofErr w:type="spellEnd"/>
      <w:r>
        <w:t xml:space="preserve">);  </w:t>
      </w:r>
    </w:p>
    <w:p w:rsidR="00833097" w:rsidRPr="00683F0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пользоваться сведениями о путях получения профессионального образования. </w:t>
      </w:r>
      <w:r w:rsidRPr="00833097">
        <w:rPr>
          <w:b/>
          <w:lang w:val="ru-RU"/>
        </w:rPr>
        <w:t xml:space="preserve"> </w:t>
      </w:r>
      <w:r w:rsidRPr="00833097">
        <w:rPr>
          <w:b/>
          <w:lang w:val="ru-RU"/>
        </w:rPr>
        <w:tab/>
        <w:t xml:space="preserve"> </w:t>
      </w:r>
      <w:r w:rsidRPr="00833097">
        <w:rPr>
          <w:b/>
          <w:lang w:val="ru-RU"/>
        </w:rPr>
        <w:tab/>
      </w:r>
    </w:p>
    <w:p w:rsidR="00833097" w:rsidRDefault="00833097" w:rsidP="00833097">
      <w:pPr>
        <w:ind w:left="103" w:right="261" w:firstLine="0"/>
        <w:jc w:val="center"/>
        <w:rPr>
          <w:b/>
          <w:lang w:val="ru-RU"/>
        </w:rPr>
      </w:pPr>
    </w:p>
    <w:p w:rsidR="00323326" w:rsidRDefault="005E6DE6" w:rsidP="00833097">
      <w:pPr>
        <w:ind w:left="103" w:right="261" w:firstLine="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>: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работать с различными источниками информации;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использовать навыки учебно-исследовательской деятельности в своей </w:t>
      </w:r>
      <w:proofErr w:type="gramStart"/>
      <w:r w:rsidRPr="00833097">
        <w:rPr>
          <w:lang w:val="ru-RU"/>
        </w:rPr>
        <w:t>работе;  -</w:t>
      </w:r>
      <w:proofErr w:type="gramEnd"/>
      <w:r w:rsidRPr="00833097">
        <w:rPr>
          <w:lang w:val="ru-RU"/>
        </w:rPr>
        <w:t xml:space="preserve"> участвовать в деятельности по изучению социальных, экономических и психологических сторон профессий;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развитие навыков взаимодействия со взрослыми людьми; - применять коммуникативные и презентационные навыки. </w:t>
      </w:r>
    </w:p>
    <w:p w:rsidR="00833097" w:rsidRDefault="00833097" w:rsidP="00833097">
      <w:pPr>
        <w:tabs>
          <w:tab w:val="center" w:pos="545"/>
          <w:tab w:val="center" w:pos="1683"/>
        </w:tabs>
        <w:spacing w:after="25" w:line="259" w:lineRule="auto"/>
        <w:ind w:left="0" w:right="0" w:firstLine="0"/>
        <w:rPr>
          <w:b/>
          <w:lang w:val="ru-RU"/>
        </w:rPr>
      </w:pPr>
    </w:p>
    <w:p w:rsidR="00323326" w:rsidRDefault="005E6DE6" w:rsidP="00833097">
      <w:pPr>
        <w:tabs>
          <w:tab w:val="center" w:pos="545"/>
          <w:tab w:val="center" w:pos="1683"/>
        </w:tabs>
        <w:spacing w:after="25" w:line="259" w:lineRule="auto"/>
        <w:ind w:left="0" w:right="0" w:firstLine="0"/>
        <w:jc w:val="left"/>
      </w:pPr>
      <w:proofErr w:type="spellStart"/>
      <w:r>
        <w:rPr>
          <w:b/>
          <w:i/>
        </w:rPr>
        <w:t>Предметные</w:t>
      </w:r>
      <w:proofErr w:type="spellEnd"/>
      <w:r>
        <w:rPr>
          <w:b/>
          <w:i/>
        </w:rPr>
        <w:t>: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>расширить знания</w:t>
      </w:r>
      <w:r w:rsidRPr="00833097">
        <w:rPr>
          <w:color w:val="FF0000"/>
          <w:lang w:val="ru-RU"/>
        </w:rPr>
        <w:t xml:space="preserve"> </w:t>
      </w:r>
      <w:r w:rsidRPr="00833097">
        <w:rPr>
          <w:lang w:val="ru-RU"/>
        </w:rPr>
        <w:t>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  <w:r w:rsidRPr="00833097">
        <w:rPr>
          <w:color w:val="FF0000"/>
          <w:lang w:val="ru-RU"/>
        </w:rPr>
        <w:t xml:space="preserve"> 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расширить знания о понятии темперамента, ведущих отношениях личности, эмоционально-волевой сферы, интеллектуальных способностей; 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lastRenderedPageBreak/>
        <w:t xml:space="preserve">знать требования современного общества к профессиональной деятельности человека;  </w:t>
      </w:r>
    </w:p>
    <w:p w:rsidR="00833097" w:rsidRPr="00683F0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расширить знания о понятии рынок профессионального труда, профессионализм и востребованность профессий в современном обществе.   </w:t>
      </w:r>
    </w:p>
    <w:p w:rsidR="00833097" w:rsidRDefault="00833097" w:rsidP="00833097">
      <w:pPr>
        <w:ind w:left="103" w:right="261" w:firstLine="0"/>
        <w:rPr>
          <w:lang w:val="ru-RU"/>
        </w:rPr>
      </w:pPr>
    </w:p>
    <w:p w:rsidR="00323326" w:rsidRDefault="005E6DE6" w:rsidP="00833097">
      <w:pPr>
        <w:ind w:left="103" w:right="261" w:firstLine="0"/>
        <w:jc w:val="left"/>
      </w:pPr>
      <w:r w:rsidRPr="00833097">
        <w:rPr>
          <w:b/>
          <w:i/>
          <w:lang w:val="ru-RU"/>
        </w:rPr>
        <w:t xml:space="preserve"> </w:t>
      </w:r>
      <w:proofErr w:type="spellStart"/>
      <w:r>
        <w:rPr>
          <w:b/>
          <w:i/>
        </w:rPr>
        <w:t>Общие</w:t>
      </w:r>
      <w:proofErr w:type="spellEnd"/>
      <w:r>
        <w:rPr>
          <w:b/>
          <w:i/>
        </w:rPr>
        <w:t xml:space="preserve">: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сформировать у учащихся адекватные представления о себе и своем профессиональном соответствии;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сформировать </w:t>
      </w:r>
      <w:proofErr w:type="gramStart"/>
      <w:r w:rsidRPr="00833097">
        <w:rPr>
          <w:lang w:val="ru-RU"/>
        </w:rPr>
        <w:t>знания</w:t>
      </w:r>
      <w:proofErr w:type="gramEnd"/>
      <w:r w:rsidRPr="00833097">
        <w:rPr>
          <w:lang w:val="ru-RU"/>
        </w:rPr>
        <w:t xml:space="preserve"> учащихся о специфике современного рынка труда и его развитии;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обучить подростков основным принципам построения профессиональной карьеры и навыкам поведения на рынке труда;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сориентировать учащихся на реализацию собственных замыслов в реальных социальных условиях; </w:t>
      </w:r>
    </w:p>
    <w:p w:rsidR="00323326" w:rsidRPr="00833097" w:rsidRDefault="005E6DE6">
      <w:pPr>
        <w:numPr>
          <w:ilvl w:val="0"/>
          <w:numId w:val="3"/>
        </w:numPr>
        <w:ind w:right="261" w:hanging="418"/>
        <w:rPr>
          <w:lang w:val="ru-RU"/>
        </w:rPr>
      </w:pPr>
      <w:r w:rsidRPr="00833097">
        <w:rPr>
          <w:lang w:val="ru-RU"/>
        </w:rPr>
        <w:t xml:space="preserve">помочь учащимся принять осознанное решение о профессиональном выборе и направлении дальнейшего </w:t>
      </w:r>
      <w:proofErr w:type="gramStart"/>
      <w:r w:rsidRPr="00833097">
        <w:rPr>
          <w:lang w:val="ru-RU"/>
        </w:rPr>
        <w:t xml:space="preserve">обучения;  </w:t>
      </w:r>
      <w:r w:rsidRPr="00833097">
        <w:rPr>
          <w:sz w:val="19"/>
          <w:lang w:val="ru-RU"/>
        </w:rPr>
        <w:t>-</w:t>
      </w:r>
      <w:proofErr w:type="gramEnd"/>
      <w:r w:rsidRPr="00833097">
        <w:rPr>
          <w:rFonts w:ascii="Arial" w:eastAsia="Arial" w:hAnsi="Arial" w:cs="Arial"/>
          <w:sz w:val="19"/>
          <w:lang w:val="ru-RU"/>
        </w:rPr>
        <w:t xml:space="preserve"> </w:t>
      </w:r>
      <w:r w:rsidRPr="00833097">
        <w:rPr>
          <w:lang w:val="ru-RU"/>
        </w:rPr>
        <w:t xml:space="preserve">повысить мотивацию молодежи к труду.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683F07" w:rsidRPr="00683F07" w:rsidRDefault="005E6DE6" w:rsidP="00683F07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Cs w:val="28"/>
          <w:lang w:eastAsia="zh-CN"/>
        </w:rPr>
      </w:pPr>
      <w:r w:rsidRPr="00833097">
        <w:rPr>
          <w:lang w:val="ru-RU"/>
        </w:rPr>
        <w:t xml:space="preserve"> </w:t>
      </w:r>
      <w:proofErr w:type="spellStart"/>
      <w:r w:rsidR="00683F07" w:rsidRPr="00683F07">
        <w:rPr>
          <w:rFonts w:eastAsia="Andale Sans UI"/>
          <w:b/>
          <w:kern w:val="1"/>
          <w:szCs w:val="28"/>
          <w:lang w:eastAsia="zh-CN"/>
        </w:rPr>
        <w:t>Список</w:t>
      </w:r>
      <w:proofErr w:type="spellEnd"/>
      <w:r w:rsidR="00683F07" w:rsidRPr="00683F07">
        <w:rPr>
          <w:b/>
          <w:kern w:val="1"/>
          <w:szCs w:val="28"/>
          <w:lang w:eastAsia="zh-CN"/>
        </w:rPr>
        <w:t xml:space="preserve"> </w:t>
      </w:r>
      <w:proofErr w:type="spellStart"/>
      <w:r w:rsidR="00683F07" w:rsidRPr="00683F07">
        <w:rPr>
          <w:b/>
          <w:kern w:val="1"/>
          <w:szCs w:val="28"/>
          <w:lang w:eastAsia="zh-CN"/>
        </w:rPr>
        <w:t>используемой</w:t>
      </w:r>
      <w:proofErr w:type="spellEnd"/>
      <w:r w:rsidR="00683F07" w:rsidRPr="00683F07">
        <w:rPr>
          <w:b/>
          <w:kern w:val="1"/>
          <w:szCs w:val="28"/>
          <w:lang w:eastAsia="zh-CN"/>
        </w:rPr>
        <w:t xml:space="preserve"> </w:t>
      </w:r>
      <w:proofErr w:type="spellStart"/>
      <w:r w:rsidR="00683F07" w:rsidRPr="00683F07">
        <w:rPr>
          <w:rFonts w:eastAsia="Andale Sans UI"/>
          <w:b/>
          <w:kern w:val="1"/>
          <w:szCs w:val="28"/>
          <w:lang w:eastAsia="zh-CN"/>
        </w:rPr>
        <w:t>литературы</w:t>
      </w:r>
      <w:proofErr w:type="spellEnd"/>
    </w:p>
    <w:p w:rsidR="00683F07" w:rsidRPr="00683F07" w:rsidRDefault="00683F07" w:rsidP="00683F07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Cs w:val="28"/>
          <w:lang w:eastAsia="zh-CN"/>
        </w:rPr>
      </w:pP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83F07">
        <w:rPr>
          <w:sz w:val="28"/>
          <w:szCs w:val="28"/>
        </w:rPr>
        <w:t>Бендюков</w:t>
      </w:r>
      <w:proofErr w:type="spellEnd"/>
      <w:r w:rsidRPr="00683F07">
        <w:rPr>
          <w:sz w:val="28"/>
          <w:szCs w:val="28"/>
        </w:rPr>
        <w:t> М. А., Калугин С. В., Соломин И. Л. Методика оценки профессиональной направленности населения (Методика экспресс-ориентации). Саратов, Изд. Поволжского межрегионального учебного центра, 1998 – 46 с.</w:t>
      </w:r>
    </w:p>
    <w:p w:rsidR="00683F07" w:rsidRPr="00683F07" w:rsidRDefault="00683F07" w:rsidP="00683F07">
      <w:pPr>
        <w:pStyle w:val="Iauiue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83F07">
        <w:rPr>
          <w:sz w:val="28"/>
          <w:szCs w:val="28"/>
        </w:rPr>
        <w:t>Бендюков</w:t>
      </w:r>
      <w:proofErr w:type="spellEnd"/>
      <w:r w:rsidRPr="00683F07">
        <w:rPr>
          <w:sz w:val="28"/>
          <w:szCs w:val="28"/>
        </w:rPr>
        <w:t xml:space="preserve"> М. А., Соломин И. Л. </w:t>
      </w:r>
      <w:proofErr w:type="spellStart"/>
      <w:r w:rsidRPr="00683F07">
        <w:rPr>
          <w:sz w:val="28"/>
          <w:szCs w:val="28"/>
        </w:rPr>
        <w:t>Профконсультирование</w:t>
      </w:r>
      <w:proofErr w:type="spellEnd"/>
      <w:r w:rsidRPr="00683F07">
        <w:rPr>
          <w:sz w:val="28"/>
          <w:szCs w:val="28"/>
        </w:rPr>
        <w:t xml:space="preserve"> и психологическое тестирование. «Профессиональный потенциал» № 1(5) М. «Военный парад» 1998 с. 24—34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83F07">
        <w:rPr>
          <w:sz w:val="28"/>
          <w:szCs w:val="28"/>
        </w:rPr>
        <w:t>Камерон-</w:t>
      </w:r>
      <w:proofErr w:type="spellStart"/>
      <w:r w:rsidRPr="00683F07">
        <w:rPr>
          <w:sz w:val="28"/>
          <w:szCs w:val="28"/>
        </w:rPr>
        <w:t>Бендлер</w:t>
      </w:r>
      <w:proofErr w:type="spellEnd"/>
      <w:r w:rsidRPr="00683F07">
        <w:rPr>
          <w:sz w:val="28"/>
          <w:szCs w:val="28"/>
        </w:rPr>
        <w:t xml:space="preserve"> Л. Гордон Д. Ноу-Хау. Руководство по самосовершенствованию во имя лучшего будущего. – Воронеж: НПО «МОДЕК» 1997. — 288с.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83F07">
        <w:rPr>
          <w:sz w:val="28"/>
          <w:szCs w:val="28"/>
        </w:rPr>
        <w:t>Климов А. Е. Как выбирать профессию. М.: Просвещение, 1990. — 159с.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83F07">
        <w:rPr>
          <w:sz w:val="28"/>
          <w:szCs w:val="28"/>
        </w:rPr>
        <w:t xml:space="preserve">Мир профессий. Энциклопедическое издание в 6 томах. М.: </w:t>
      </w:r>
      <w:proofErr w:type="spellStart"/>
      <w:r w:rsidRPr="00683F07">
        <w:rPr>
          <w:sz w:val="28"/>
          <w:szCs w:val="28"/>
        </w:rPr>
        <w:t>Мол.гвардия</w:t>
      </w:r>
      <w:proofErr w:type="spellEnd"/>
      <w:r w:rsidRPr="00683F07">
        <w:rPr>
          <w:sz w:val="28"/>
          <w:szCs w:val="28"/>
        </w:rPr>
        <w:t>, 1986.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83F07">
        <w:rPr>
          <w:sz w:val="28"/>
          <w:szCs w:val="28"/>
        </w:rPr>
        <w:t>«Образование для Вас: справочник» </w:t>
      </w:r>
      <w:proofErr w:type="gramStart"/>
      <w:r w:rsidRPr="00683F07">
        <w:rPr>
          <w:sz w:val="28"/>
          <w:szCs w:val="28"/>
        </w:rPr>
        <w:t>Красноярск,  2006</w:t>
      </w:r>
      <w:proofErr w:type="gramEnd"/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83F07">
        <w:rPr>
          <w:sz w:val="28"/>
          <w:szCs w:val="28"/>
        </w:rPr>
        <w:t>Пеллетье</w:t>
      </w:r>
      <w:proofErr w:type="spellEnd"/>
      <w:r w:rsidRPr="00683F07">
        <w:rPr>
          <w:sz w:val="28"/>
          <w:szCs w:val="28"/>
        </w:rPr>
        <w:t xml:space="preserve"> Д. Личный проект как средство активизации профессионального выбора. «Персонал-</w:t>
      </w:r>
      <w:proofErr w:type="spellStart"/>
      <w:r w:rsidRPr="00683F07">
        <w:rPr>
          <w:sz w:val="28"/>
          <w:szCs w:val="28"/>
          <w:lang w:val="en-US"/>
        </w:rPr>
        <w:t>profy</w:t>
      </w:r>
      <w:proofErr w:type="spellEnd"/>
      <w:r w:rsidRPr="00683F07">
        <w:rPr>
          <w:sz w:val="28"/>
          <w:szCs w:val="28"/>
        </w:rPr>
        <w:t xml:space="preserve">. Новые технологии в психологии труда и управлении персоналом.» </w:t>
      </w:r>
      <w:proofErr w:type="spellStart"/>
      <w:r w:rsidRPr="00683F07">
        <w:rPr>
          <w:sz w:val="28"/>
          <w:szCs w:val="28"/>
        </w:rPr>
        <w:t>Вып</w:t>
      </w:r>
      <w:proofErr w:type="spellEnd"/>
      <w:r w:rsidRPr="00683F07">
        <w:rPr>
          <w:sz w:val="28"/>
          <w:szCs w:val="28"/>
        </w:rPr>
        <w:t>. 4. Екатеринбург, 2001, с. 43-57.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83F07">
        <w:rPr>
          <w:sz w:val="28"/>
          <w:szCs w:val="28"/>
        </w:rPr>
        <w:t>Прощицкая</w:t>
      </w:r>
      <w:proofErr w:type="spellEnd"/>
      <w:r w:rsidRPr="00683F07">
        <w:rPr>
          <w:sz w:val="28"/>
          <w:szCs w:val="28"/>
        </w:rPr>
        <w:t xml:space="preserve"> Е. Н. Здоровье и профессиональная пригодность. // Школа и производство № 3 1994. с. 85-94.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83F07">
        <w:rPr>
          <w:sz w:val="28"/>
          <w:szCs w:val="28"/>
        </w:rPr>
        <w:lastRenderedPageBreak/>
        <w:t>Пряжников</w:t>
      </w:r>
      <w:proofErr w:type="spellEnd"/>
      <w:r w:rsidRPr="00683F07">
        <w:rPr>
          <w:sz w:val="28"/>
          <w:szCs w:val="28"/>
        </w:rPr>
        <w:t xml:space="preserve"> Н. С. Активизирующие опросники профессионального и личностного самоопределения (Методическое пособие 2). — Москва-Воронеж. 1997. – 79с.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83F07">
        <w:rPr>
          <w:sz w:val="28"/>
          <w:szCs w:val="28"/>
        </w:rPr>
        <w:t>Пряжников</w:t>
      </w:r>
      <w:proofErr w:type="spellEnd"/>
      <w:r w:rsidRPr="00683F07">
        <w:rPr>
          <w:sz w:val="28"/>
          <w:szCs w:val="28"/>
        </w:rPr>
        <w:t xml:space="preserve"> Н. С. Профессиональное и личностное самоопределение. – Москва — Воронеж: Изд. «Институт практической психологии» 1996. – 256с.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83F07">
        <w:rPr>
          <w:sz w:val="28"/>
          <w:szCs w:val="28"/>
        </w:rPr>
        <w:t>Рынок труда. Учебник. Под ред. проф. В. С. Буланова и проф. Н. А. Волгина. – М.: «Экзамен», 2000. – 448с.</w:t>
      </w:r>
    </w:p>
    <w:p w:rsidR="00683F07" w:rsidRPr="00683F07" w:rsidRDefault="00683F07" w:rsidP="00683F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83F07">
        <w:rPr>
          <w:sz w:val="28"/>
          <w:szCs w:val="28"/>
        </w:rPr>
        <w:t xml:space="preserve">Рудинштейн М. Как найти высокооплачиваемую работу с помощью </w:t>
      </w:r>
      <w:proofErr w:type="gramStart"/>
      <w:r w:rsidRPr="00683F07">
        <w:rPr>
          <w:sz w:val="28"/>
          <w:szCs w:val="28"/>
          <w:lang w:val="en-US"/>
        </w:rPr>
        <w:t>INTERNET</w:t>
      </w:r>
      <w:r w:rsidRPr="00683F07">
        <w:rPr>
          <w:sz w:val="28"/>
          <w:szCs w:val="28"/>
        </w:rPr>
        <w:t>./</w:t>
      </w:r>
      <w:proofErr w:type="gramEnd"/>
      <w:r w:rsidRPr="00683F07">
        <w:rPr>
          <w:sz w:val="28"/>
          <w:szCs w:val="28"/>
        </w:rPr>
        <w:t xml:space="preserve"> Кратко, доступно, просто/ — М.: Познавательная книга плюс, 1999, — 192с.</w:t>
      </w:r>
    </w:p>
    <w:p w:rsidR="00683F07" w:rsidRPr="00683F07" w:rsidRDefault="00683F07" w:rsidP="00683F07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83F07">
        <w:rPr>
          <w:sz w:val="28"/>
          <w:szCs w:val="28"/>
        </w:rPr>
        <w:t xml:space="preserve">Соломин И.Л. Современные методы психологической экспресс-диагностики и профессионального консультирования. </w:t>
      </w:r>
      <w:proofErr w:type="gramStart"/>
      <w:r w:rsidRPr="00683F07">
        <w:rPr>
          <w:sz w:val="28"/>
          <w:szCs w:val="28"/>
        </w:rPr>
        <w:t>СПб.,</w:t>
      </w:r>
      <w:proofErr w:type="gramEnd"/>
      <w:r w:rsidRPr="00683F07">
        <w:rPr>
          <w:sz w:val="28"/>
          <w:szCs w:val="28"/>
        </w:rPr>
        <w:t xml:space="preserve"> Речь, 2006</w:t>
      </w:r>
    </w:p>
    <w:p w:rsidR="00323326" w:rsidRPr="00833097" w:rsidRDefault="00323326">
      <w:pPr>
        <w:spacing w:after="0" w:line="259" w:lineRule="auto"/>
        <w:ind w:left="118" w:right="0" w:firstLine="0"/>
        <w:jc w:val="left"/>
        <w:rPr>
          <w:lang w:val="ru-RU"/>
        </w:rPr>
      </w:pP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323326" w:rsidRPr="00833097" w:rsidRDefault="00323326">
      <w:pPr>
        <w:spacing w:after="0" w:line="259" w:lineRule="auto"/>
        <w:ind w:left="118" w:right="0" w:firstLine="0"/>
        <w:jc w:val="left"/>
        <w:rPr>
          <w:lang w:val="ru-RU"/>
        </w:rPr>
      </w:pP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Pr="00833097" w:rsidRDefault="005E6DE6">
      <w:pPr>
        <w:spacing w:after="0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323326" w:rsidRDefault="005E6DE6">
      <w:pPr>
        <w:spacing w:after="174" w:line="259" w:lineRule="auto"/>
        <w:ind w:left="118" w:right="0" w:firstLine="0"/>
        <w:jc w:val="left"/>
        <w:rPr>
          <w:lang w:val="ru-RU"/>
        </w:rPr>
      </w:pPr>
      <w:r w:rsidRPr="00833097">
        <w:rPr>
          <w:lang w:val="ru-RU"/>
        </w:rPr>
        <w:t xml:space="preserve"> </w:t>
      </w:r>
    </w:p>
    <w:p w:rsidR="00833097" w:rsidRDefault="0083309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833097" w:rsidRDefault="0083309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833097" w:rsidRDefault="0083309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683F07" w:rsidRDefault="00683F0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683F07" w:rsidRDefault="00683F0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683F07" w:rsidRDefault="00683F0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683F07" w:rsidRDefault="00683F0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833097" w:rsidRDefault="00833097">
      <w:pPr>
        <w:spacing w:after="174" w:line="259" w:lineRule="auto"/>
        <w:ind w:left="118" w:right="0" w:firstLine="0"/>
        <w:jc w:val="left"/>
        <w:rPr>
          <w:lang w:val="ru-RU"/>
        </w:rPr>
      </w:pPr>
    </w:p>
    <w:p w:rsidR="007274BD" w:rsidRPr="007274BD" w:rsidRDefault="007274BD" w:rsidP="00601877">
      <w:pPr>
        <w:spacing w:after="174" w:line="259" w:lineRule="auto"/>
        <w:ind w:left="118" w:right="0" w:firstLine="0"/>
        <w:jc w:val="center"/>
        <w:rPr>
          <w:lang w:val="ru-RU"/>
        </w:rPr>
      </w:pPr>
      <w:r w:rsidRPr="00833097">
        <w:rPr>
          <w:b/>
          <w:i/>
          <w:sz w:val="32"/>
          <w:lang w:val="ru-RU"/>
        </w:rPr>
        <w:lastRenderedPageBreak/>
        <w:t xml:space="preserve">Календарно-тематическое </w:t>
      </w:r>
      <w:r w:rsidRPr="00833097">
        <w:rPr>
          <w:b/>
          <w:i/>
          <w:sz w:val="32"/>
          <w:lang w:val="ru-RU"/>
        </w:rPr>
        <w:tab/>
        <w:t xml:space="preserve">планирование </w:t>
      </w:r>
      <w:r w:rsidRPr="00833097">
        <w:rPr>
          <w:b/>
          <w:i/>
          <w:sz w:val="32"/>
          <w:lang w:val="ru-RU"/>
        </w:rPr>
        <w:tab/>
        <w:t xml:space="preserve"> </w:t>
      </w:r>
      <w:r w:rsidRPr="00833097">
        <w:rPr>
          <w:b/>
          <w:i/>
          <w:sz w:val="32"/>
          <w:lang w:val="ru-RU"/>
        </w:rPr>
        <w:tab/>
        <w:t>внеурочной деятельнос</w:t>
      </w:r>
      <w:r w:rsidR="00601877">
        <w:rPr>
          <w:b/>
          <w:i/>
          <w:sz w:val="32"/>
          <w:lang w:val="ru-RU"/>
        </w:rPr>
        <w:t xml:space="preserve">ти на тему </w:t>
      </w:r>
      <w:proofErr w:type="gramStart"/>
      <w:r w:rsidR="00601877">
        <w:rPr>
          <w:b/>
          <w:i/>
          <w:sz w:val="32"/>
          <w:lang w:val="ru-RU"/>
        </w:rPr>
        <w:t>« Профориентация</w:t>
      </w:r>
      <w:proofErr w:type="gramEnd"/>
      <w:r>
        <w:rPr>
          <w:b/>
          <w:i/>
          <w:sz w:val="32"/>
          <w:lang w:val="ru-RU"/>
        </w:rPr>
        <w:t>»,  9А</w:t>
      </w:r>
      <w:r w:rsidRPr="00833097">
        <w:rPr>
          <w:b/>
          <w:i/>
          <w:sz w:val="32"/>
          <w:lang w:val="ru-RU"/>
        </w:rPr>
        <w:t xml:space="preserve"> класс</w:t>
      </w:r>
    </w:p>
    <w:tbl>
      <w:tblPr>
        <w:tblpPr w:vertAnchor="page" w:horzAnchor="margin" w:tblpY="2296"/>
        <w:tblOverlap w:val="never"/>
        <w:tblW w:w="10056" w:type="dxa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656"/>
        <w:gridCol w:w="4906"/>
        <w:gridCol w:w="4494"/>
      </w:tblGrid>
      <w:tr w:rsidR="00683F07" w:rsidRPr="00683F07" w:rsidTr="00683F07">
        <w:trPr>
          <w:trHeight w:val="6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F07" w:rsidRDefault="00683F07" w:rsidP="00683F07">
            <w:pPr>
              <w:spacing w:after="17" w:line="259" w:lineRule="auto"/>
              <w:ind w:left="96" w:right="0" w:firstLine="0"/>
              <w:jc w:val="left"/>
            </w:pPr>
            <w:r>
              <w:t xml:space="preserve">№ </w:t>
            </w:r>
          </w:p>
          <w:p w:rsidR="00683F07" w:rsidRDefault="00683F07" w:rsidP="00683F07">
            <w:pPr>
              <w:spacing w:after="0" w:line="259" w:lineRule="auto"/>
              <w:ind w:left="41" w:right="0" w:firstLine="0"/>
              <w:jc w:val="left"/>
            </w:pPr>
            <w:r>
              <w:t xml:space="preserve">п/п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F07" w:rsidRDefault="00683F07" w:rsidP="00683F07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F07" w:rsidRDefault="00683F07" w:rsidP="00683F07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</w:p>
        </w:tc>
      </w:tr>
      <w:tr w:rsidR="00833097" w:rsidRPr="00CD7020" w:rsidTr="007274BD">
        <w:trPr>
          <w:trHeight w:val="194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spacing w:after="0" w:line="259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Понятие профориентация. Три составляющие правильного выбора профессии.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понятием</w:t>
            </w:r>
            <w:proofErr w:type="spellEnd"/>
            <w:r>
              <w:t xml:space="preserve"> </w:t>
            </w:r>
            <w:proofErr w:type="spellStart"/>
            <w:r>
              <w:t>профориентация</w:t>
            </w:r>
            <w:proofErr w:type="spellEnd"/>
            <w:r>
              <w:t xml:space="preserve">; </w:t>
            </w:r>
          </w:p>
          <w:p w:rsidR="00833097" w:rsidRPr="00833097" w:rsidRDefault="00833097" w:rsidP="007274BD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изучение позиций, отражающих мнение на различные ситуации. </w:t>
            </w:r>
          </w:p>
        </w:tc>
      </w:tr>
      <w:tr w:rsidR="00833097" w:rsidRPr="00CD7020" w:rsidTr="007274BD">
        <w:trPr>
          <w:trHeight w:val="29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spacing w:after="0" w:line="259" w:lineRule="auto"/>
              <w:ind w:left="43" w:right="0" w:firstLine="0"/>
              <w:jc w:val="left"/>
            </w:pPr>
            <w:r>
              <w:t xml:space="preserve">2-3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spacing w:after="0" w:line="259" w:lineRule="auto"/>
              <w:ind w:left="142" w:right="16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Понятие личности. Эмоции. </w:t>
            </w:r>
            <w:r w:rsidRPr="00833097">
              <w:rPr>
                <w:i/>
                <w:lang w:val="ru-RU"/>
              </w:rPr>
              <w:t>Практическая работа №1. «Решение жизненных ситуаций по эмоциональным проявлениям»</w:t>
            </w:r>
            <w:r w:rsidRPr="00833097">
              <w:rPr>
                <w:lang w:val="ru-RU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numPr>
                <w:ilvl w:val="0"/>
                <w:numId w:val="5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знакомство с понятиями личность, эмоции; </w:t>
            </w:r>
          </w:p>
          <w:p w:rsidR="00833097" w:rsidRPr="00833097" w:rsidRDefault="00833097" w:rsidP="007274BD">
            <w:pPr>
              <w:numPr>
                <w:ilvl w:val="0"/>
                <w:numId w:val="5"/>
              </w:numPr>
              <w:spacing w:after="25" w:line="258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анализ ситуаций, с которыми сталкивается человек в повседневной жизни. </w:t>
            </w:r>
          </w:p>
          <w:p w:rsidR="00833097" w:rsidRPr="00833097" w:rsidRDefault="00833097" w:rsidP="007274BD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расширение знаний о чувствах человека, испытывающих в различных жизненных ситуациях. </w:t>
            </w:r>
          </w:p>
        </w:tc>
      </w:tr>
      <w:tr w:rsidR="00833097" w:rsidRPr="00CD7020" w:rsidTr="007274BD">
        <w:trPr>
          <w:trHeight w:val="239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spacing w:after="0" w:line="259" w:lineRule="auto"/>
              <w:ind w:right="0" w:firstLine="0"/>
              <w:jc w:val="left"/>
            </w:pPr>
            <w:r>
              <w:t xml:space="preserve">4-6.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spacing w:after="0" w:line="238" w:lineRule="auto"/>
              <w:ind w:left="142" w:right="207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Природная основа личности. Темперамент, его значение для профессионального определения. </w:t>
            </w:r>
          </w:p>
          <w:p w:rsidR="00833097" w:rsidRPr="00833097" w:rsidRDefault="00833097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i/>
                <w:lang w:val="ru-RU"/>
              </w:rPr>
              <w:t>Практическая работа №2. «Определение типов темперамента»</w:t>
            </w:r>
            <w:r w:rsidRPr="00833097">
              <w:rPr>
                <w:lang w:val="ru-RU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spacing w:after="0" w:line="259" w:lineRule="auto"/>
              <w:ind w:left="0" w:right="816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знакомство с понятиями личность, темперамент; - определение уровня экстраверсии-интроверсии; - </w:t>
            </w:r>
            <w:proofErr w:type="spellStart"/>
            <w:r w:rsidRPr="00833097">
              <w:rPr>
                <w:lang w:val="ru-RU"/>
              </w:rPr>
              <w:t>экспрес</w:t>
            </w:r>
            <w:proofErr w:type="spellEnd"/>
            <w:r w:rsidRPr="00833097">
              <w:rPr>
                <w:lang w:val="ru-RU"/>
              </w:rPr>
              <w:t xml:space="preserve">-диагностика темпераментной структуры личности. </w:t>
            </w:r>
          </w:p>
        </w:tc>
      </w:tr>
      <w:tr w:rsidR="00833097" w:rsidRPr="00CD7020" w:rsidTr="007274BD">
        <w:trPr>
          <w:trHeight w:val="225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spacing w:after="0" w:line="259" w:lineRule="auto"/>
              <w:ind w:right="0" w:firstLine="0"/>
              <w:jc w:val="left"/>
            </w:pPr>
            <w:r>
              <w:t xml:space="preserve">7-8.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spacing w:after="0" w:line="277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Побудительные силы человека – мотивы, интересы, склонности. </w:t>
            </w:r>
          </w:p>
          <w:p w:rsidR="00833097" w:rsidRPr="00833097" w:rsidRDefault="00833097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i/>
                <w:lang w:val="ru-RU"/>
              </w:rPr>
              <w:t>Практическая работа №3. «Определение свойств нервной системы по психомоторным показателям»</w:t>
            </w:r>
            <w:r w:rsidRPr="00833097">
              <w:rPr>
                <w:lang w:val="ru-RU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numPr>
                <w:ilvl w:val="0"/>
                <w:numId w:val="6"/>
              </w:numPr>
              <w:spacing w:after="0" w:line="277" w:lineRule="auto"/>
              <w:ind w:right="6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знакомство с понятиями мотивы, интересы и склонности; - определение жизненно важных мотивов; </w:t>
            </w:r>
          </w:p>
          <w:p w:rsidR="00833097" w:rsidRPr="00833097" w:rsidRDefault="00833097" w:rsidP="007274BD">
            <w:pPr>
              <w:numPr>
                <w:ilvl w:val="0"/>
                <w:numId w:val="6"/>
              </w:numPr>
              <w:spacing w:after="0" w:line="259" w:lineRule="auto"/>
              <w:ind w:right="6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оценка личной включенности в изучении школьных предметов. </w:t>
            </w:r>
          </w:p>
        </w:tc>
      </w:tr>
      <w:tr w:rsidR="00833097" w:rsidRPr="00CD7020" w:rsidTr="007274BD">
        <w:trPr>
          <w:trHeight w:val="154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spacing w:after="0" w:line="259" w:lineRule="auto"/>
              <w:ind w:left="0" w:right="62" w:firstLine="0"/>
              <w:jc w:val="center"/>
            </w:pPr>
            <w:r>
              <w:t xml:space="preserve">9.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Ценностные</w:t>
            </w:r>
            <w:proofErr w:type="spellEnd"/>
            <w:r>
              <w:t xml:space="preserve"> </w:t>
            </w:r>
            <w:proofErr w:type="spellStart"/>
            <w:r>
              <w:t>ориентации</w:t>
            </w:r>
            <w:proofErr w:type="spellEnd"/>
            <w:r>
              <w:t xml:space="preserve"> и </w:t>
            </w:r>
            <w:proofErr w:type="spellStart"/>
            <w:r>
              <w:t>профессии</w:t>
            </w:r>
            <w:proofErr w:type="spellEnd"/>
            <w:r>
              <w:t xml:space="preserve">. 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spacing w:after="0" w:line="259" w:lineRule="auto"/>
              <w:ind w:left="0" w:right="602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знакомство с понятием ценностные ориентации; - определение ведущих ценностных ориентаций и их связь с выбором </w:t>
            </w:r>
            <w:proofErr w:type="gramStart"/>
            <w:r w:rsidRPr="00833097">
              <w:rPr>
                <w:lang w:val="ru-RU"/>
              </w:rPr>
              <w:t xml:space="preserve">профессии.  </w:t>
            </w:r>
            <w:proofErr w:type="gramEnd"/>
          </w:p>
        </w:tc>
      </w:tr>
      <w:tr w:rsidR="00833097" w:rsidRPr="00CD7020" w:rsidTr="007274BD">
        <w:trPr>
          <w:trHeight w:val="2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Default="00833097" w:rsidP="007274BD">
            <w:pPr>
              <w:spacing w:after="0" w:line="259" w:lineRule="auto"/>
              <w:ind w:left="43" w:right="0" w:firstLine="0"/>
              <w:jc w:val="left"/>
            </w:pPr>
            <w:r>
              <w:lastRenderedPageBreak/>
              <w:t>10-</w:t>
            </w:r>
          </w:p>
          <w:p w:rsidR="00833097" w:rsidRDefault="00833097" w:rsidP="007274BD">
            <w:pPr>
              <w:spacing w:after="0" w:line="259" w:lineRule="auto"/>
              <w:ind w:left="60" w:right="0" w:firstLine="0"/>
              <w:jc w:val="left"/>
            </w:pPr>
            <w:r>
              <w:t xml:space="preserve">11.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Способности и профессия. </w:t>
            </w:r>
          </w:p>
          <w:p w:rsidR="00833097" w:rsidRPr="00833097" w:rsidRDefault="00833097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i/>
                <w:lang w:val="ru-RU"/>
              </w:rPr>
              <w:t xml:space="preserve">Практическая работа №4. </w:t>
            </w:r>
          </w:p>
          <w:p w:rsidR="00833097" w:rsidRDefault="00833097" w:rsidP="007274BD">
            <w:pPr>
              <w:spacing w:after="0" w:line="259" w:lineRule="auto"/>
              <w:ind w:left="142" w:right="0" w:firstLine="0"/>
              <w:jc w:val="left"/>
            </w:pPr>
            <w:r w:rsidRPr="00041760">
              <w:rPr>
                <w:i/>
              </w:rPr>
              <w:t>«</w:t>
            </w:r>
            <w:proofErr w:type="spellStart"/>
            <w:r w:rsidRPr="00041760">
              <w:rPr>
                <w:i/>
              </w:rPr>
              <w:t>Методика</w:t>
            </w:r>
            <w:proofErr w:type="spellEnd"/>
            <w:r w:rsidRPr="00041760">
              <w:rPr>
                <w:i/>
              </w:rPr>
              <w:t xml:space="preserve"> </w:t>
            </w:r>
            <w:proofErr w:type="spellStart"/>
            <w:r w:rsidRPr="00041760">
              <w:rPr>
                <w:i/>
              </w:rPr>
              <w:t>дифференциальнодиагностический</w:t>
            </w:r>
            <w:proofErr w:type="spellEnd"/>
            <w:r w:rsidRPr="00041760">
              <w:rPr>
                <w:i/>
              </w:rPr>
              <w:t xml:space="preserve">  </w:t>
            </w:r>
            <w:r w:rsidR="007274BD" w:rsidRPr="00041760">
              <w:rPr>
                <w:i/>
              </w:rPr>
              <w:t xml:space="preserve"> </w:t>
            </w:r>
            <w:proofErr w:type="spellStart"/>
            <w:r w:rsidR="007274BD" w:rsidRPr="00041760">
              <w:rPr>
                <w:i/>
              </w:rPr>
              <w:t>опросник</w:t>
            </w:r>
            <w:proofErr w:type="spellEnd"/>
            <w:r w:rsidR="007274BD" w:rsidRPr="00041760">
              <w:rPr>
                <w:i/>
              </w:rPr>
              <w:t>» (ДДО)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97" w:rsidRPr="00833097" w:rsidRDefault="00833097" w:rsidP="007274BD">
            <w:pPr>
              <w:numPr>
                <w:ilvl w:val="0"/>
                <w:numId w:val="7"/>
              </w:numPr>
              <w:spacing w:after="0" w:line="277" w:lineRule="auto"/>
              <w:ind w:right="55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расширение знаний о общих и специальных способностях; - изучение ровня развития общих способностей; </w:t>
            </w:r>
          </w:p>
          <w:p w:rsidR="00833097" w:rsidRPr="007274BD" w:rsidRDefault="00833097" w:rsidP="007274BD">
            <w:pPr>
              <w:numPr>
                <w:ilvl w:val="0"/>
                <w:numId w:val="7"/>
              </w:numPr>
              <w:spacing w:after="0" w:line="259" w:lineRule="auto"/>
              <w:ind w:right="55" w:firstLine="0"/>
              <w:jc w:val="left"/>
              <w:rPr>
                <w:lang w:val="ru-RU"/>
              </w:rPr>
            </w:pPr>
            <w:r w:rsidRPr="007274BD">
              <w:rPr>
                <w:lang w:val="ru-RU"/>
              </w:rPr>
              <w:t xml:space="preserve">определение </w:t>
            </w:r>
            <w:proofErr w:type="gramStart"/>
            <w:r w:rsidRPr="007274BD">
              <w:rPr>
                <w:lang w:val="ru-RU"/>
              </w:rPr>
              <w:t xml:space="preserve">влияния </w:t>
            </w:r>
            <w:r w:rsidR="007274BD" w:rsidRPr="007274BD">
              <w:rPr>
                <w:lang w:val="ru-RU"/>
              </w:rPr>
              <w:t xml:space="preserve"> способностей</w:t>
            </w:r>
            <w:proofErr w:type="gramEnd"/>
            <w:r w:rsidR="007274BD" w:rsidRPr="007274BD">
              <w:rPr>
                <w:lang w:val="ru-RU"/>
              </w:rPr>
              <w:t xml:space="preserve"> на продуктивную деятельность.</w:t>
            </w:r>
          </w:p>
        </w:tc>
      </w:tr>
      <w:tr w:rsidR="007274BD" w:rsidRPr="007274BD" w:rsidTr="007274BD">
        <w:trPr>
          <w:trHeight w:val="2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43" w:right="0" w:firstLine="0"/>
              <w:jc w:val="left"/>
            </w:pPr>
            <w:r>
              <w:t>12-</w:t>
            </w:r>
          </w:p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13.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Профессиональные важные качества. </w:t>
            </w:r>
            <w:r w:rsidRPr="00833097">
              <w:rPr>
                <w:i/>
                <w:lang w:val="ru-RU"/>
              </w:rPr>
              <w:t xml:space="preserve">Практическая работа №5. «Методика экспресс-диагностики </w:t>
            </w:r>
            <w:proofErr w:type="gramStart"/>
            <w:r w:rsidRPr="00833097">
              <w:rPr>
                <w:i/>
                <w:lang w:val="ru-RU"/>
              </w:rPr>
              <w:t>характерологических  особенностей</w:t>
            </w:r>
            <w:proofErr w:type="gramEnd"/>
            <w:r w:rsidRPr="00833097">
              <w:rPr>
                <w:i/>
                <w:lang w:val="ru-RU"/>
              </w:rPr>
              <w:t xml:space="preserve"> личности»</w:t>
            </w:r>
            <w:r w:rsidRPr="00833097">
              <w:rPr>
                <w:lang w:val="ru-RU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numPr>
                <w:ilvl w:val="0"/>
                <w:numId w:val="8"/>
              </w:numPr>
              <w:spacing w:after="34" w:line="251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знакомство с понятиями профпригодность, профессионально важные качества человека; </w:t>
            </w:r>
          </w:p>
          <w:p w:rsidR="007274BD" w:rsidRDefault="007274BD" w:rsidP="007274BD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proofErr w:type="spellStart"/>
            <w:proofErr w:type="gramStart"/>
            <w:r>
              <w:t>выполнение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задания</w:t>
            </w:r>
            <w:proofErr w:type="spellEnd"/>
            <w:r>
              <w:t xml:space="preserve"> </w:t>
            </w:r>
            <w:proofErr w:type="spellStart"/>
            <w:r>
              <w:t>секрет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  <w:r>
              <w:t xml:space="preserve">. </w:t>
            </w:r>
          </w:p>
        </w:tc>
      </w:tr>
      <w:tr w:rsidR="007274BD" w:rsidRPr="007274BD" w:rsidTr="007274BD">
        <w:trPr>
          <w:trHeight w:val="2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14.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самоопределения</w:t>
            </w:r>
            <w:proofErr w:type="spellEnd"/>
            <w:r>
              <w:t xml:space="preserve">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numPr>
                <w:ilvl w:val="0"/>
                <w:numId w:val="9"/>
              </w:numPr>
              <w:spacing w:after="23" w:line="258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знакомство с этапами, стадиями и закономерностями построения профессиональной карьеры; </w:t>
            </w:r>
          </w:p>
          <w:p w:rsidR="007274BD" w:rsidRDefault="007274BD" w:rsidP="007274BD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proofErr w:type="spellStart"/>
            <w:proofErr w:type="gramStart"/>
            <w:r>
              <w:t>создание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t xml:space="preserve">. </w:t>
            </w:r>
          </w:p>
        </w:tc>
      </w:tr>
      <w:tr w:rsidR="007274BD" w:rsidRPr="00CD7020" w:rsidTr="007274BD">
        <w:trPr>
          <w:trHeight w:val="2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43" w:right="0" w:firstLine="0"/>
              <w:jc w:val="left"/>
            </w:pPr>
            <w:r>
              <w:t>15-</w:t>
            </w:r>
          </w:p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17.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24" w:line="259" w:lineRule="auto"/>
              <w:ind w:left="142" w:right="0" w:firstLine="0"/>
              <w:jc w:val="left"/>
            </w:pPr>
            <w:proofErr w:type="spellStart"/>
            <w:r>
              <w:t>Карта</w:t>
            </w:r>
            <w:proofErr w:type="spellEnd"/>
            <w:r>
              <w:t xml:space="preserve"> </w:t>
            </w:r>
            <w:proofErr w:type="spellStart"/>
            <w:r>
              <w:t>самопознания</w:t>
            </w:r>
            <w:proofErr w:type="spellEnd"/>
            <w:r>
              <w:t xml:space="preserve">. </w:t>
            </w:r>
          </w:p>
          <w:p w:rsidR="007274BD" w:rsidRDefault="007274BD" w:rsidP="007274BD">
            <w:pPr>
              <w:spacing w:after="24" w:line="259" w:lineRule="auto"/>
              <w:ind w:left="142" w:right="0" w:firstLine="0"/>
              <w:jc w:val="left"/>
            </w:pPr>
            <w:proofErr w:type="spellStart"/>
            <w:r w:rsidRPr="00041760">
              <w:rPr>
                <w:i/>
              </w:rPr>
              <w:t>Практическая</w:t>
            </w:r>
            <w:proofErr w:type="spellEnd"/>
            <w:r w:rsidRPr="00041760">
              <w:rPr>
                <w:i/>
              </w:rPr>
              <w:t xml:space="preserve"> </w:t>
            </w:r>
            <w:proofErr w:type="spellStart"/>
            <w:r w:rsidRPr="00041760">
              <w:rPr>
                <w:i/>
              </w:rPr>
              <w:t>работа</w:t>
            </w:r>
            <w:proofErr w:type="spellEnd"/>
            <w:r w:rsidRPr="00041760">
              <w:rPr>
                <w:i/>
              </w:rPr>
              <w:t xml:space="preserve"> №6. </w:t>
            </w:r>
          </w:p>
          <w:p w:rsidR="007274BD" w:rsidRDefault="007274BD" w:rsidP="007274BD">
            <w:pPr>
              <w:spacing w:after="0" w:line="259" w:lineRule="auto"/>
              <w:ind w:left="142" w:right="0" w:firstLine="0"/>
              <w:jc w:val="left"/>
            </w:pPr>
            <w:r w:rsidRPr="00041760">
              <w:rPr>
                <w:i/>
              </w:rPr>
              <w:t>«</w:t>
            </w:r>
            <w:proofErr w:type="spellStart"/>
            <w:r w:rsidRPr="00041760">
              <w:rPr>
                <w:i/>
              </w:rPr>
              <w:t>Тест</w:t>
            </w:r>
            <w:proofErr w:type="spellEnd"/>
            <w:r w:rsidRPr="00041760">
              <w:rPr>
                <w:i/>
              </w:rPr>
              <w:t xml:space="preserve"> </w:t>
            </w:r>
            <w:proofErr w:type="spellStart"/>
            <w:r w:rsidRPr="00041760">
              <w:rPr>
                <w:i/>
              </w:rPr>
              <w:t>Карта</w:t>
            </w:r>
            <w:proofErr w:type="spellEnd"/>
            <w:r w:rsidRPr="00041760">
              <w:rPr>
                <w:i/>
              </w:rPr>
              <w:t xml:space="preserve"> </w:t>
            </w:r>
            <w:proofErr w:type="spellStart"/>
            <w:r w:rsidRPr="00041760">
              <w:rPr>
                <w:i/>
              </w:rPr>
              <w:t>интересов</w:t>
            </w:r>
            <w:proofErr w:type="spellEnd"/>
            <w:r w:rsidRPr="00041760">
              <w:rPr>
                <w:i/>
              </w:rPr>
              <w:t>»</w:t>
            </w:r>
            <w: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0" w:line="259" w:lineRule="auto"/>
              <w:ind w:left="0" w:right="178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оценивание личных достижений в различных сферах деятельности, нахождение их взаимосвязи с построением профессиональной карьеры; - изучение профессиональных намерений и жизненных планов; - самооценка развития волевых </w:t>
            </w:r>
            <w:proofErr w:type="gramStart"/>
            <w:r w:rsidRPr="00833097">
              <w:rPr>
                <w:lang w:val="ru-RU"/>
              </w:rPr>
              <w:t xml:space="preserve">качеств.  </w:t>
            </w:r>
            <w:proofErr w:type="gramEnd"/>
          </w:p>
        </w:tc>
      </w:tr>
      <w:tr w:rsidR="007274BD" w:rsidRPr="00CD7020" w:rsidTr="007274BD">
        <w:trPr>
          <w:trHeight w:val="2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18.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Понятие профессия. Классификация профессий по предмету труда.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numPr>
                <w:ilvl w:val="0"/>
                <w:numId w:val="10"/>
              </w:numPr>
              <w:spacing w:after="26" w:line="257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расширение знаний о профессиях, их особенностях и классификациях; </w:t>
            </w:r>
          </w:p>
          <w:p w:rsidR="007274BD" w:rsidRPr="00833097" w:rsidRDefault="007274BD" w:rsidP="007274BD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выполнение заданий на соотнесение профессий к тому или ному профессиональному типу. </w:t>
            </w:r>
          </w:p>
        </w:tc>
      </w:tr>
      <w:tr w:rsidR="007274BD" w:rsidRPr="00CD7020" w:rsidTr="007274BD">
        <w:trPr>
          <w:trHeight w:val="2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43" w:right="0" w:firstLine="0"/>
              <w:jc w:val="left"/>
            </w:pPr>
            <w:r>
              <w:t>19-</w:t>
            </w:r>
          </w:p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20.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Профессиограмма</w:t>
            </w:r>
            <w:proofErr w:type="spellEnd"/>
            <w:r>
              <w:t xml:space="preserve">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numPr>
                <w:ilvl w:val="0"/>
                <w:numId w:val="11"/>
              </w:numPr>
              <w:spacing w:after="38" w:line="250" w:lineRule="auto"/>
              <w:ind w:right="35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расширение знаний о положительных и отрицательных сторонах профессий разного типа; </w:t>
            </w:r>
          </w:p>
          <w:p w:rsidR="007274BD" w:rsidRPr="00833097" w:rsidRDefault="007274BD" w:rsidP="007274BD">
            <w:pPr>
              <w:numPr>
                <w:ilvl w:val="0"/>
                <w:numId w:val="11"/>
              </w:numPr>
              <w:spacing w:after="0" w:line="259" w:lineRule="auto"/>
              <w:ind w:right="35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знакомство с понятием </w:t>
            </w:r>
            <w:proofErr w:type="spellStart"/>
            <w:r w:rsidRPr="00833097">
              <w:rPr>
                <w:lang w:val="ru-RU"/>
              </w:rPr>
              <w:t>профессиограмма</w:t>
            </w:r>
            <w:proofErr w:type="spellEnd"/>
            <w:r w:rsidRPr="00833097">
              <w:rPr>
                <w:lang w:val="ru-RU"/>
              </w:rPr>
              <w:t xml:space="preserve">; - выполнение задания на составление </w:t>
            </w:r>
            <w:proofErr w:type="spellStart"/>
            <w:r w:rsidRPr="00833097">
              <w:rPr>
                <w:lang w:val="ru-RU"/>
              </w:rPr>
              <w:t>профессиограмм</w:t>
            </w:r>
            <w:proofErr w:type="spellEnd"/>
            <w:r w:rsidRPr="00833097">
              <w:rPr>
                <w:lang w:val="ru-RU"/>
              </w:rPr>
              <w:t xml:space="preserve"> для профессий. </w:t>
            </w:r>
          </w:p>
        </w:tc>
      </w:tr>
      <w:tr w:rsidR="007274BD" w:rsidRPr="00CD7020" w:rsidTr="007274BD">
        <w:trPr>
          <w:trHeight w:val="2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43" w:right="0" w:firstLine="0"/>
              <w:jc w:val="left"/>
            </w:pPr>
            <w:r>
              <w:lastRenderedPageBreak/>
              <w:t>21-</w:t>
            </w:r>
          </w:p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22.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Учреждения профессионального образования Алтайского края.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54" w:line="237" w:lineRule="auto"/>
              <w:ind w:left="0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знакомство с видами учреждений профессионального образования, понятием государственный </w:t>
            </w:r>
          </w:p>
          <w:p w:rsidR="007274BD" w:rsidRPr="00833097" w:rsidRDefault="007274BD" w:rsidP="007274BD">
            <w:pPr>
              <w:spacing w:after="0" w:line="259" w:lineRule="auto"/>
              <w:ind w:left="0" w:right="279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образовательный стандарт; - выполнение задания на анализ и соотнесение профессий </w:t>
            </w:r>
            <w:proofErr w:type="gramStart"/>
            <w:r w:rsidRPr="00833097">
              <w:rPr>
                <w:lang w:val="ru-RU"/>
              </w:rPr>
              <w:t>и  специальностей</w:t>
            </w:r>
            <w:proofErr w:type="gramEnd"/>
            <w:r w:rsidRPr="00833097">
              <w:rPr>
                <w:lang w:val="ru-RU"/>
              </w:rPr>
              <w:t xml:space="preserve"> к видам учреждений профессионального образования.</w:t>
            </w:r>
          </w:p>
        </w:tc>
      </w:tr>
      <w:tr w:rsidR="007274BD" w:rsidRPr="00CD7020" w:rsidTr="007274BD">
        <w:trPr>
          <w:trHeight w:val="181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43" w:right="0" w:firstLine="0"/>
              <w:jc w:val="left"/>
            </w:pPr>
            <w:r>
              <w:t>23-</w:t>
            </w:r>
          </w:p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24.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Анализ профессий. </w:t>
            </w:r>
          </w:p>
          <w:p w:rsidR="007274BD" w:rsidRPr="00833097" w:rsidRDefault="007274BD" w:rsidP="007274BD">
            <w:pPr>
              <w:spacing w:after="0" w:line="259" w:lineRule="auto"/>
              <w:ind w:left="142" w:right="108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Современный рынок труда и его требования к профессионалу.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56" w:line="237" w:lineRule="auto"/>
              <w:ind w:left="0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изучение данных современного рынка труда, его требований к </w:t>
            </w:r>
          </w:p>
          <w:p w:rsidR="007274BD" w:rsidRPr="00833097" w:rsidRDefault="007274BD" w:rsidP="007274BD">
            <w:pPr>
              <w:spacing w:after="0" w:line="259" w:lineRule="auto"/>
              <w:ind w:left="0" w:right="1558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профессионалу; - участие в игре «моѐ предприятие». </w:t>
            </w:r>
          </w:p>
        </w:tc>
      </w:tr>
      <w:tr w:rsidR="007274BD" w:rsidRPr="00CD7020" w:rsidTr="007274BD">
        <w:trPr>
          <w:trHeight w:val="11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Default="007274BD" w:rsidP="007274BD">
            <w:pPr>
              <w:spacing w:after="0" w:line="259" w:lineRule="auto"/>
              <w:ind w:left="43" w:right="0" w:firstLine="0"/>
              <w:jc w:val="left"/>
            </w:pPr>
            <w:r>
              <w:t>25-</w:t>
            </w:r>
          </w:p>
          <w:p w:rsidR="007274BD" w:rsidRDefault="007274BD" w:rsidP="007274BD">
            <w:pPr>
              <w:spacing w:after="0" w:line="259" w:lineRule="auto"/>
              <w:ind w:left="55" w:right="0" w:firstLine="0"/>
              <w:jc w:val="left"/>
            </w:pPr>
            <w:r>
              <w:t xml:space="preserve">26.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33097">
              <w:rPr>
                <w:i/>
                <w:lang w:val="ru-RU"/>
              </w:rPr>
              <w:t xml:space="preserve">Практическая работа №7. «Составление личного профессионального плана»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4BD" w:rsidRPr="00833097" w:rsidRDefault="007274BD" w:rsidP="007274B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изучение личных предпочтений и составление планов </w:t>
            </w:r>
          </w:p>
        </w:tc>
      </w:tr>
      <w:tr w:rsidR="00C02DE7" w:rsidRPr="00CD7020" w:rsidTr="007274BD">
        <w:trPr>
          <w:trHeight w:val="11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Default="00C02DE7" w:rsidP="00C02DE7">
            <w:pPr>
              <w:spacing w:after="0" w:line="259" w:lineRule="auto"/>
              <w:ind w:left="43" w:right="0" w:firstLine="0"/>
              <w:jc w:val="left"/>
            </w:pPr>
            <w:r>
              <w:t>27-</w:t>
            </w:r>
          </w:p>
          <w:p w:rsidR="00C02DE7" w:rsidRDefault="00C02DE7" w:rsidP="00C02DE7">
            <w:pPr>
              <w:spacing w:after="0" w:line="259" w:lineRule="auto"/>
              <w:ind w:left="55" w:right="0" w:firstLine="0"/>
              <w:jc w:val="left"/>
            </w:pPr>
            <w:r>
              <w:t xml:space="preserve">29.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Pr="00833097" w:rsidRDefault="00C02DE7" w:rsidP="00C02DE7">
            <w:pPr>
              <w:spacing w:after="0" w:line="250" w:lineRule="auto"/>
              <w:ind w:left="142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Рисуночные тесты как средство   определения профессиональной направленности. </w:t>
            </w:r>
          </w:p>
          <w:p w:rsidR="00C02DE7" w:rsidRPr="00833097" w:rsidRDefault="00C02DE7" w:rsidP="00C02DE7">
            <w:pPr>
              <w:spacing w:after="0" w:line="259" w:lineRule="auto"/>
              <w:ind w:left="142" w:right="88" w:firstLine="0"/>
              <w:jc w:val="left"/>
              <w:rPr>
                <w:lang w:val="ru-RU"/>
              </w:rPr>
            </w:pPr>
            <w:r w:rsidRPr="00833097">
              <w:rPr>
                <w:i/>
                <w:lang w:val="ru-RU"/>
              </w:rPr>
              <w:t>Практическая работа №8. «Тест «Дом-</w:t>
            </w:r>
            <w:proofErr w:type="spellStart"/>
            <w:r w:rsidRPr="00833097">
              <w:rPr>
                <w:i/>
                <w:lang w:val="ru-RU"/>
              </w:rPr>
              <w:t>деревочеловек</w:t>
            </w:r>
            <w:proofErr w:type="spellEnd"/>
            <w:r w:rsidRPr="00833097">
              <w:rPr>
                <w:i/>
                <w:lang w:val="ru-RU"/>
              </w:rPr>
              <w:t>»</w:t>
            </w:r>
            <w:r w:rsidRPr="00833097">
              <w:rPr>
                <w:lang w:val="ru-RU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Pr="00833097" w:rsidRDefault="00C02DE7" w:rsidP="00C02DE7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знакомство с графическими методами диагностики </w:t>
            </w:r>
          </w:p>
          <w:p w:rsidR="00C02DE7" w:rsidRPr="00833097" w:rsidRDefault="00C02DE7" w:rsidP="00C02DE7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33097">
              <w:rPr>
                <w:lang w:val="ru-RU"/>
              </w:rPr>
              <w:t xml:space="preserve">-диагностика направленности с помощью рисунков </w:t>
            </w:r>
          </w:p>
        </w:tc>
      </w:tr>
      <w:tr w:rsidR="00C02DE7" w:rsidRPr="00CD7020" w:rsidTr="007274BD">
        <w:trPr>
          <w:trHeight w:val="11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Default="00C02DE7" w:rsidP="00C02DE7">
            <w:pPr>
              <w:spacing w:after="0" w:line="259" w:lineRule="auto"/>
              <w:ind w:left="43" w:right="0" w:firstLine="0"/>
              <w:jc w:val="left"/>
            </w:pPr>
            <w:r>
              <w:t>30-</w:t>
            </w:r>
          </w:p>
          <w:p w:rsidR="00C02DE7" w:rsidRDefault="00C02DE7" w:rsidP="00C02DE7">
            <w:pPr>
              <w:spacing w:after="0" w:line="259" w:lineRule="auto"/>
              <w:ind w:left="55" w:right="0" w:firstLine="0"/>
              <w:jc w:val="left"/>
            </w:pPr>
            <w:r>
              <w:t xml:space="preserve">31.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Pr="00833097" w:rsidRDefault="00C02DE7" w:rsidP="00C02DE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833097">
              <w:rPr>
                <w:lang w:val="ru-RU"/>
              </w:rPr>
              <w:t>Социометрия  и</w:t>
            </w:r>
            <w:proofErr w:type="gramEnd"/>
            <w:r w:rsidRPr="00833097">
              <w:rPr>
                <w:lang w:val="ru-RU"/>
              </w:rPr>
              <w:t xml:space="preserve"> профессия. </w:t>
            </w:r>
          </w:p>
          <w:p w:rsidR="00C02DE7" w:rsidRPr="00833097" w:rsidRDefault="00C02DE7" w:rsidP="00C02DE7">
            <w:pPr>
              <w:spacing w:after="0" w:line="259" w:lineRule="auto"/>
              <w:ind w:left="0" w:right="34" w:firstLine="0"/>
              <w:jc w:val="left"/>
              <w:rPr>
                <w:lang w:val="ru-RU"/>
              </w:rPr>
            </w:pPr>
            <w:r w:rsidRPr="00833097">
              <w:rPr>
                <w:i/>
                <w:lang w:val="ru-RU"/>
              </w:rPr>
              <w:t xml:space="preserve">Практическая работа №9. «С кем бы вы хотели работать, а с кем – нет?»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Pr="00833097" w:rsidRDefault="00C02DE7" w:rsidP="00C02DE7">
            <w:pPr>
              <w:spacing w:after="0" w:line="259" w:lineRule="auto"/>
              <w:ind w:left="0" w:right="713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анализ межличностных отношений, влияющих на комфортные условия труда - решение жизненных конфликтных ситуаций </w:t>
            </w:r>
          </w:p>
        </w:tc>
      </w:tr>
      <w:tr w:rsidR="00C02DE7" w:rsidRPr="00CD7020" w:rsidTr="007274BD">
        <w:trPr>
          <w:trHeight w:val="11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Default="00C02DE7" w:rsidP="00C02DE7">
            <w:pPr>
              <w:spacing w:after="0" w:line="259" w:lineRule="auto"/>
              <w:ind w:left="43" w:right="0" w:firstLine="0"/>
              <w:jc w:val="left"/>
            </w:pPr>
            <w:r>
              <w:t>32-</w:t>
            </w:r>
          </w:p>
          <w:p w:rsidR="00C02DE7" w:rsidRDefault="00C02DE7" w:rsidP="00C02DE7">
            <w:pPr>
              <w:spacing w:after="0" w:line="259" w:lineRule="auto"/>
              <w:ind w:left="55" w:right="0" w:firstLine="0"/>
              <w:jc w:val="left"/>
            </w:pPr>
            <w:r>
              <w:t xml:space="preserve">33.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Pr="00833097" w:rsidRDefault="00C02DE7" w:rsidP="00C02DE7">
            <w:pPr>
              <w:spacing w:after="37" w:line="248" w:lineRule="auto"/>
              <w:ind w:left="142" w:right="149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Принятие решения в выборе профессии. </w:t>
            </w:r>
            <w:r w:rsidRPr="00833097">
              <w:rPr>
                <w:i/>
                <w:lang w:val="ru-RU"/>
              </w:rPr>
              <w:t xml:space="preserve">Практическая работа №10. «Как научиться преодолевать трудности в </w:t>
            </w:r>
          </w:p>
          <w:p w:rsidR="00C02DE7" w:rsidRDefault="00C02DE7" w:rsidP="00C02DE7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041760">
              <w:rPr>
                <w:i/>
              </w:rPr>
              <w:t>жизни</w:t>
            </w:r>
            <w:proofErr w:type="spellEnd"/>
            <w:r w:rsidRPr="00041760">
              <w:rPr>
                <w:i/>
              </w:rPr>
              <w:t>»</w:t>
            </w:r>
            <w:r>
              <w:t xml:space="preserve">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Pr="00833097" w:rsidRDefault="00C02DE7" w:rsidP="00C02DE7">
            <w:pPr>
              <w:spacing w:after="0" w:line="259" w:lineRule="auto"/>
              <w:ind w:left="0" w:right="71" w:firstLine="0"/>
              <w:jc w:val="left"/>
              <w:rPr>
                <w:lang w:val="ru-RU"/>
              </w:rPr>
            </w:pPr>
            <w:r w:rsidRPr="00833097">
              <w:rPr>
                <w:lang w:val="ru-RU"/>
              </w:rPr>
              <w:t xml:space="preserve">- анализ и принятие решения в профессиональном самоопределении; - составление плана профессиональной карьеры -решение конкретных жизненных ситуаций (ролевая игра). </w:t>
            </w:r>
          </w:p>
        </w:tc>
      </w:tr>
      <w:tr w:rsidR="00C02DE7" w:rsidRPr="007274BD" w:rsidTr="00C02DE7">
        <w:trPr>
          <w:trHeight w:val="50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Default="00C02DE7" w:rsidP="00C02DE7">
            <w:pPr>
              <w:spacing w:after="0" w:line="259" w:lineRule="auto"/>
              <w:ind w:left="55" w:right="0" w:firstLine="0"/>
              <w:jc w:val="left"/>
            </w:pPr>
            <w:r>
              <w:t xml:space="preserve">34.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Default="00C02DE7" w:rsidP="00C02DE7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Заключение</w:t>
            </w:r>
            <w:proofErr w:type="spellEnd"/>
            <w:r>
              <w:t xml:space="preserve">. </w:t>
            </w:r>
            <w:proofErr w:type="spellStart"/>
            <w:r>
              <w:t>Рефлексия</w:t>
            </w:r>
            <w:proofErr w:type="spellEnd"/>
            <w:r>
              <w:t xml:space="preserve">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E7" w:rsidRDefault="00C02DE7" w:rsidP="00C02DE7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  <w:proofErr w:type="spellStart"/>
            <w:r>
              <w:t>учимся</w:t>
            </w:r>
            <w:proofErr w:type="spellEnd"/>
            <w:r>
              <w:t xml:space="preserve"> </w:t>
            </w:r>
            <w:proofErr w:type="spellStart"/>
            <w:r>
              <w:t>обратной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 </w:t>
            </w:r>
          </w:p>
        </w:tc>
      </w:tr>
    </w:tbl>
    <w:p w:rsidR="00323326" w:rsidRPr="00833097" w:rsidRDefault="005E6DE6">
      <w:pPr>
        <w:spacing w:after="0" w:line="259" w:lineRule="auto"/>
        <w:ind w:left="0" w:right="78" w:firstLine="0"/>
        <w:jc w:val="center"/>
        <w:rPr>
          <w:lang w:val="ru-RU"/>
        </w:rPr>
      </w:pPr>
      <w:r w:rsidRPr="00833097">
        <w:rPr>
          <w:b/>
          <w:lang w:val="ru-RU"/>
        </w:rPr>
        <w:t xml:space="preserve"> </w:t>
      </w:r>
    </w:p>
    <w:p w:rsidR="00323326" w:rsidRPr="00833097" w:rsidRDefault="005E6DE6">
      <w:pPr>
        <w:spacing w:after="58" w:line="259" w:lineRule="auto"/>
        <w:ind w:left="0" w:right="88" w:firstLine="0"/>
        <w:jc w:val="center"/>
        <w:rPr>
          <w:lang w:val="ru-RU"/>
        </w:rPr>
      </w:pPr>
      <w:r w:rsidRPr="00833097">
        <w:rPr>
          <w:b/>
          <w:sz w:val="24"/>
          <w:lang w:val="ru-RU"/>
        </w:rPr>
        <w:t xml:space="preserve"> </w:t>
      </w:r>
    </w:p>
    <w:p w:rsidR="007274BD" w:rsidRPr="007274BD" w:rsidRDefault="005E6DE6" w:rsidP="007274BD">
      <w:pPr>
        <w:ind w:left="113" w:right="261"/>
        <w:rPr>
          <w:sz w:val="24"/>
          <w:lang w:val="ru-RU"/>
        </w:rPr>
      </w:pPr>
      <w:r w:rsidRPr="00833097">
        <w:rPr>
          <w:lang w:val="ru-RU"/>
        </w:rPr>
        <w:t xml:space="preserve">            </w:t>
      </w:r>
    </w:p>
    <w:p w:rsidR="00323326" w:rsidRPr="007274BD" w:rsidRDefault="00323326" w:rsidP="007274BD">
      <w:pPr>
        <w:ind w:left="113" w:right="261"/>
        <w:rPr>
          <w:sz w:val="24"/>
          <w:lang w:val="ru-RU"/>
        </w:rPr>
      </w:pPr>
    </w:p>
    <w:p w:rsidR="00323326" w:rsidRPr="00C02DE7" w:rsidRDefault="00323326" w:rsidP="00C02DE7">
      <w:pPr>
        <w:spacing w:after="0" w:line="259" w:lineRule="auto"/>
        <w:ind w:left="-1015" w:right="11039" w:firstLine="0"/>
        <w:jc w:val="left"/>
        <w:rPr>
          <w:lang w:val="ru-RU"/>
        </w:rPr>
      </w:pPr>
    </w:p>
    <w:sectPr w:rsidR="00323326" w:rsidRPr="00C02DE7" w:rsidSect="00501268">
      <w:pgSz w:w="11906" w:h="16838"/>
      <w:pgMar w:top="1137" w:right="867" w:bottom="1138" w:left="10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9B9"/>
    <w:multiLevelType w:val="hybridMultilevel"/>
    <w:tmpl w:val="75B4EA70"/>
    <w:lvl w:ilvl="0" w:tplc="57105A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602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14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A30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880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2E0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A96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A93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897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50A1E"/>
    <w:multiLevelType w:val="hybridMultilevel"/>
    <w:tmpl w:val="896C90B0"/>
    <w:lvl w:ilvl="0" w:tplc="3E7A63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2B7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75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AEBA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E50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CF0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CEB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C24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4B4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167EBE"/>
    <w:multiLevelType w:val="hybridMultilevel"/>
    <w:tmpl w:val="24BEF396"/>
    <w:lvl w:ilvl="0" w:tplc="690204D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2E5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617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672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A35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232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045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437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AF5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3E24D6"/>
    <w:multiLevelType w:val="hybridMultilevel"/>
    <w:tmpl w:val="A9B88772"/>
    <w:lvl w:ilvl="0" w:tplc="92DA3842">
      <w:start w:val="1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C8186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CD03A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FA212A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60A7A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E8EBBA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A878C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49F28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D20A9E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C43942"/>
    <w:multiLevelType w:val="hybridMultilevel"/>
    <w:tmpl w:val="D702287C"/>
    <w:lvl w:ilvl="0" w:tplc="85A45E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699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3437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6F1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2B4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8F6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445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CED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055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B973C5"/>
    <w:multiLevelType w:val="hybridMultilevel"/>
    <w:tmpl w:val="5E8225E6"/>
    <w:lvl w:ilvl="0" w:tplc="4A32C0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08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0B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81E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0D1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BA7B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A17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6CD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2A2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BE31A2"/>
    <w:multiLevelType w:val="hybridMultilevel"/>
    <w:tmpl w:val="B27018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D7017A0"/>
    <w:multiLevelType w:val="hybridMultilevel"/>
    <w:tmpl w:val="1E7E4790"/>
    <w:lvl w:ilvl="0" w:tplc="C6645D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2B3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0CB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CEB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E6A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1C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EAA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A3C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46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A93BA8"/>
    <w:multiLevelType w:val="hybridMultilevel"/>
    <w:tmpl w:val="CB561EF2"/>
    <w:lvl w:ilvl="0" w:tplc="6DC81334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2613A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A5696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82D06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4CE6E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EF0AE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8BAF2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F09280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A079E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A24E86"/>
    <w:multiLevelType w:val="hybridMultilevel"/>
    <w:tmpl w:val="5720E43A"/>
    <w:lvl w:ilvl="0" w:tplc="1A4888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4C1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6C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C10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2F9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E77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ECE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8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034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3279A4"/>
    <w:multiLevelType w:val="hybridMultilevel"/>
    <w:tmpl w:val="BE6CC530"/>
    <w:lvl w:ilvl="0" w:tplc="6A7A6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605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4F2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2EE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C5C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A05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878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462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6D5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61139F"/>
    <w:multiLevelType w:val="hybridMultilevel"/>
    <w:tmpl w:val="CED66C30"/>
    <w:lvl w:ilvl="0" w:tplc="E01AF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4B4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436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0E95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1461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88C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4B8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A5A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259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326"/>
    <w:rsid w:val="00041760"/>
    <w:rsid w:val="000E61A4"/>
    <w:rsid w:val="00132498"/>
    <w:rsid w:val="00323326"/>
    <w:rsid w:val="00501268"/>
    <w:rsid w:val="005E6DE6"/>
    <w:rsid w:val="00601877"/>
    <w:rsid w:val="00683F07"/>
    <w:rsid w:val="007274BD"/>
    <w:rsid w:val="007A5DF7"/>
    <w:rsid w:val="00833097"/>
    <w:rsid w:val="0097268D"/>
    <w:rsid w:val="00A424DF"/>
    <w:rsid w:val="00C02DE7"/>
    <w:rsid w:val="00C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65045-E226-497F-8777-7F8C85C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68"/>
    <w:pPr>
      <w:spacing w:after="15" w:line="268" w:lineRule="auto"/>
      <w:ind w:left="10" w:right="146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501268"/>
    <w:pPr>
      <w:keepNext/>
      <w:keepLines/>
      <w:spacing w:line="269" w:lineRule="auto"/>
      <w:ind w:left="10" w:right="149" w:hanging="10"/>
      <w:jc w:val="center"/>
      <w:outlineLvl w:val="0"/>
    </w:pPr>
    <w:rPr>
      <w:rFonts w:ascii="Times New Roman" w:hAnsi="Times New Roman"/>
      <w:b/>
      <w:color w:val="000000"/>
      <w:sz w:val="4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501268"/>
    <w:pPr>
      <w:keepNext/>
      <w:keepLines/>
      <w:spacing w:line="259" w:lineRule="auto"/>
      <w:ind w:left="118"/>
      <w:outlineLvl w:val="1"/>
    </w:pPr>
    <w:rPr>
      <w:rFonts w:ascii="Times New Roman" w:hAnsi="Times New Roman"/>
      <w:color w:val="000000"/>
      <w:sz w:val="4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01268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10">
    <w:name w:val="Заголовок 1 Знак"/>
    <w:link w:val="1"/>
    <w:rsid w:val="00501268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50126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83F07"/>
    <w:pPr>
      <w:spacing w:after="0" w:line="240" w:lineRule="auto"/>
      <w:ind w:left="0" w:right="0" w:firstLine="0"/>
      <w:jc w:val="center"/>
    </w:pPr>
    <w:rPr>
      <w:color w:val="auto"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83F07"/>
    <w:rPr>
      <w:rFonts w:ascii="Times New Roman" w:hAnsi="Times New Roman"/>
      <w:sz w:val="24"/>
    </w:rPr>
  </w:style>
  <w:style w:type="paragraph" w:customStyle="1" w:styleId="Iauiue">
    <w:name w:val="Iau?iue"/>
    <w:rsid w:val="00683F07"/>
    <w:rPr>
      <w:rFonts w:ascii="Times New Roman" w:hAnsi="Times New Roman"/>
    </w:rPr>
  </w:style>
  <w:style w:type="paragraph" w:styleId="a5">
    <w:name w:val="footnote text"/>
    <w:basedOn w:val="a"/>
    <w:link w:val="a6"/>
    <w:semiHidden/>
    <w:rsid w:val="00683F07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683F0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1932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9</cp:revision>
  <dcterms:created xsi:type="dcterms:W3CDTF">2023-09-26T11:59:00Z</dcterms:created>
  <dcterms:modified xsi:type="dcterms:W3CDTF">2023-10-14T13:27:00Z</dcterms:modified>
</cp:coreProperties>
</file>