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1B" w:rsidRPr="003E02E9" w:rsidRDefault="00E6381B" w:rsidP="00E6381B">
      <w:pPr>
        <w:spacing w:after="0" w:line="276" w:lineRule="auto"/>
        <w:ind w:left="0" w:right="0" w:firstLine="0"/>
        <w:jc w:val="center"/>
        <w:rPr>
          <w:rFonts w:eastAsiaTheme="minorEastAsia"/>
          <w:color w:val="auto"/>
          <w:sz w:val="28"/>
          <w:szCs w:val="28"/>
        </w:rPr>
      </w:pPr>
      <w:bookmarkStart w:id="0" w:name="_GoBack"/>
      <w:bookmarkEnd w:id="0"/>
      <w:r w:rsidRPr="003E02E9">
        <w:rPr>
          <w:rFonts w:eastAsiaTheme="minorEastAsia"/>
          <w:color w:val="auto"/>
          <w:sz w:val="28"/>
          <w:szCs w:val="28"/>
        </w:rPr>
        <w:t>Министерство просвещения Российской Федерации</w:t>
      </w:r>
    </w:p>
    <w:p w:rsidR="00E6381B" w:rsidRPr="003E02E9" w:rsidRDefault="00E6381B" w:rsidP="00E6381B">
      <w:pPr>
        <w:spacing w:after="0" w:line="276" w:lineRule="auto"/>
        <w:ind w:left="0" w:right="0" w:firstLine="0"/>
        <w:jc w:val="center"/>
        <w:rPr>
          <w:rFonts w:eastAsiaTheme="minorEastAsia"/>
          <w:color w:val="auto"/>
          <w:sz w:val="28"/>
          <w:szCs w:val="28"/>
        </w:rPr>
      </w:pPr>
      <w:r w:rsidRPr="003E02E9">
        <w:rPr>
          <w:rFonts w:eastAsiaTheme="minorEastAsia"/>
          <w:color w:val="auto"/>
          <w:sz w:val="28"/>
          <w:szCs w:val="28"/>
        </w:rPr>
        <w:t>Департамент образования Вологодской области</w:t>
      </w:r>
    </w:p>
    <w:p w:rsidR="00E6381B" w:rsidRPr="003E02E9" w:rsidRDefault="00E6381B" w:rsidP="00E6381B">
      <w:pPr>
        <w:spacing w:after="0" w:line="276" w:lineRule="auto"/>
        <w:ind w:left="0" w:right="0" w:firstLine="0"/>
        <w:jc w:val="center"/>
        <w:rPr>
          <w:rFonts w:eastAsiaTheme="minorEastAsia"/>
          <w:color w:val="auto"/>
          <w:sz w:val="28"/>
          <w:szCs w:val="28"/>
        </w:rPr>
      </w:pPr>
      <w:r w:rsidRPr="003E02E9">
        <w:rPr>
          <w:rFonts w:eastAsiaTheme="minorEastAsia"/>
          <w:color w:val="auto"/>
          <w:sz w:val="28"/>
          <w:szCs w:val="28"/>
        </w:rPr>
        <w:t xml:space="preserve">Управление образования администрации </w:t>
      </w:r>
      <w:proofErr w:type="spellStart"/>
      <w:r w:rsidRPr="003E02E9">
        <w:rPr>
          <w:rFonts w:eastAsiaTheme="minorEastAsia"/>
          <w:color w:val="auto"/>
          <w:sz w:val="28"/>
          <w:szCs w:val="28"/>
        </w:rPr>
        <w:t>Верховажского</w:t>
      </w:r>
      <w:proofErr w:type="spellEnd"/>
      <w:r w:rsidRPr="003E02E9">
        <w:rPr>
          <w:rFonts w:eastAsiaTheme="minorEastAsia"/>
          <w:color w:val="auto"/>
          <w:sz w:val="28"/>
          <w:szCs w:val="28"/>
        </w:rPr>
        <w:t xml:space="preserve"> муниципального округа Вологодской области</w:t>
      </w:r>
    </w:p>
    <w:p w:rsidR="00E6381B" w:rsidRPr="003E02E9" w:rsidRDefault="00E6381B" w:rsidP="00E6381B">
      <w:pPr>
        <w:spacing w:after="0" w:line="276" w:lineRule="auto"/>
        <w:ind w:left="0" w:right="0" w:firstLine="0"/>
        <w:jc w:val="center"/>
        <w:rPr>
          <w:rFonts w:eastAsiaTheme="minorEastAsia"/>
          <w:color w:val="auto"/>
          <w:sz w:val="28"/>
          <w:szCs w:val="28"/>
        </w:rPr>
      </w:pPr>
      <w:r w:rsidRPr="003E02E9">
        <w:rPr>
          <w:rFonts w:eastAsiaTheme="minorEastAsia"/>
          <w:color w:val="auto"/>
          <w:sz w:val="28"/>
          <w:szCs w:val="28"/>
        </w:rPr>
        <w:t xml:space="preserve">МБОУ «Верховажская средняя общеобразовательная школа </w:t>
      </w:r>
    </w:p>
    <w:p w:rsidR="00E6381B" w:rsidRPr="00046C43" w:rsidRDefault="00E6381B" w:rsidP="00E6381B">
      <w:pPr>
        <w:spacing w:after="0" w:line="276" w:lineRule="auto"/>
        <w:ind w:left="0" w:right="0" w:firstLine="0"/>
        <w:jc w:val="center"/>
        <w:rPr>
          <w:rFonts w:eastAsiaTheme="minorEastAsia"/>
          <w:color w:val="auto"/>
          <w:sz w:val="28"/>
          <w:szCs w:val="28"/>
        </w:rPr>
      </w:pPr>
      <w:r w:rsidRPr="003E02E9">
        <w:rPr>
          <w:rFonts w:eastAsiaTheme="minorEastAsia"/>
          <w:color w:val="auto"/>
          <w:sz w:val="28"/>
          <w:szCs w:val="28"/>
        </w:rPr>
        <w:t xml:space="preserve">имени </w:t>
      </w:r>
      <w:proofErr w:type="spellStart"/>
      <w:r w:rsidRPr="003E02E9">
        <w:rPr>
          <w:rFonts w:eastAsiaTheme="minorEastAsia"/>
          <w:color w:val="auto"/>
          <w:sz w:val="28"/>
          <w:szCs w:val="28"/>
        </w:rPr>
        <w:t>Я.Я.Кремлёва</w:t>
      </w:r>
      <w:proofErr w:type="spellEnd"/>
      <w:r w:rsidRPr="003E02E9">
        <w:rPr>
          <w:rFonts w:eastAsiaTheme="minorEastAsia"/>
          <w:color w:val="auto"/>
          <w:sz w:val="28"/>
          <w:szCs w:val="28"/>
        </w:rPr>
        <w:t>»</w:t>
      </w:r>
    </w:p>
    <w:tbl>
      <w:tblPr>
        <w:tblW w:w="137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678"/>
        <w:gridCol w:w="4536"/>
      </w:tblGrid>
      <w:tr w:rsidR="00E6381B" w:rsidRPr="003E02E9" w:rsidTr="00121A88">
        <w:trPr>
          <w:trHeight w:val="25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1B" w:rsidRPr="003E02E9" w:rsidRDefault="00E6381B" w:rsidP="00121A88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3E02E9">
              <w:rPr>
                <w:rFonts w:eastAsiaTheme="minorEastAsia"/>
                <w:b/>
                <w:color w:val="auto"/>
                <w:szCs w:val="24"/>
              </w:rPr>
              <w:t>«Рассмотрено»</w:t>
            </w:r>
          </w:p>
          <w:p w:rsidR="00E6381B" w:rsidRPr="003E02E9" w:rsidRDefault="00E6381B" w:rsidP="00121A88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3E02E9">
              <w:rPr>
                <w:rFonts w:eastAsiaTheme="minorEastAsia"/>
                <w:color w:val="auto"/>
                <w:szCs w:val="24"/>
              </w:rPr>
              <w:t xml:space="preserve">Председатель педагогического совета школы </w:t>
            </w:r>
            <w:proofErr w:type="spellStart"/>
            <w:r w:rsidRPr="003E02E9">
              <w:rPr>
                <w:rFonts w:eastAsiaTheme="minorEastAsia"/>
                <w:color w:val="auto"/>
                <w:szCs w:val="24"/>
              </w:rPr>
              <w:t>Г.И.Воробьева</w:t>
            </w:r>
            <w:proofErr w:type="spellEnd"/>
          </w:p>
          <w:p w:rsidR="00E6381B" w:rsidRPr="003E02E9" w:rsidRDefault="00E6381B" w:rsidP="00121A88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  <w:p w:rsidR="00E6381B" w:rsidRPr="003E02E9" w:rsidRDefault="00E6381B" w:rsidP="00121A88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3E02E9">
              <w:rPr>
                <w:rFonts w:eastAsiaTheme="minorEastAsia"/>
                <w:color w:val="auto"/>
                <w:szCs w:val="24"/>
              </w:rPr>
              <w:t>протокол № 10</w:t>
            </w:r>
            <w:r w:rsidRPr="003E02E9">
              <w:rPr>
                <w:rFonts w:eastAsiaTheme="minorEastAsia"/>
                <w:bCs/>
                <w:color w:val="auto"/>
                <w:szCs w:val="24"/>
              </w:rPr>
              <w:t>от 30.08.2023 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1B" w:rsidRPr="003E02E9" w:rsidRDefault="00E6381B" w:rsidP="00121A88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3E02E9">
              <w:rPr>
                <w:rFonts w:eastAsiaTheme="minorEastAsia"/>
                <w:b/>
                <w:color w:val="auto"/>
                <w:szCs w:val="24"/>
              </w:rPr>
              <w:t>«Согласовано»</w:t>
            </w:r>
          </w:p>
          <w:p w:rsidR="00E6381B" w:rsidRPr="003E02E9" w:rsidRDefault="00E6381B" w:rsidP="00121A88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3E02E9">
              <w:rPr>
                <w:rFonts w:eastAsiaTheme="minorEastAsia"/>
                <w:color w:val="auto"/>
                <w:szCs w:val="24"/>
              </w:rPr>
              <w:t>Председатель методического совета школы</w:t>
            </w:r>
          </w:p>
          <w:p w:rsidR="00E6381B" w:rsidRPr="003E02E9" w:rsidRDefault="00E6381B" w:rsidP="00121A88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3E02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108130E0" wp14:editId="473CB440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1" name="Рисунок 1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2E9">
              <w:rPr>
                <w:rFonts w:eastAsiaTheme="minorEastAsia"/>
                <w:color w:val="auto"/>
                <w:szCs w:val="24"/>
              </w:rPr>
              <w:t>Зам. директора по УВР</w:t>
            </w:r>
          </w:p>
          <w:p w:rsidR="00E6381B" w:rsidRPr="003E02E9" w:rsidRDefault="00E6381B" w:rsidP="00121A88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3E02E9">
              <w:rPr>
                <w:rFonts w:eastAsiaTheme="minorEastAsia"/>
                <w:color w:val="auto"/>
                <w:szCs w:val="24"/>
              </w:rPr>
              <w:t xml:space="preserve">_________ </w:t>
            </w:r>
            <w:proofErr w:type="spellStart"/>
            <w:r w:rsidRPr="003E02E9">
              <w:rPr>
                <w:rFonts w:eastAsiaTheme="minorEastAsia"/>
                <w:color w:val="auto"/>
                <w:szCs w:val="24"/>
              </w:rPr>
              <w:t>Н.В.Зобнина</w:t>
            </w:r>
            <w:proofErr w:type="spellEnd"/>
          </w:p>
          <w:p w:rsidR="00E6381B" w:rsidRPr="003E02E9" w:rsidRDefault="00E6381B" w:rsidP="00121A88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bCs/>
                <w:color w:val="auto"/>
                <w:szCs w:val="24"/>
              </w:rPr>
            </w:pPr>
            <w:r w:rsidRPr="003E02E9">
              <w:rPr>
                <w:rFonts w:eastAsiaTheme="minorEastAsia"/>
                <w:color w:val="auto"/>
                <w:szCs w:val="24"/>
              </w:rPr>
              <w:t>Протокол №5 от 30.08.2023</w:t>
            </w:r>
          </w:p>
          <w:p w:rsidR="00E6381B" w:rsidRPr="003E02E9" w:rsidRDefault="00E6381B" w:rsidP="00121A88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3E02E9">
              <w:rPr>
                <w:rFonts w:eastAsiaTheme="minorEastAsia"/>
                <w:bCs/>
                <w:color w:val="auto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1B" w:rsidRPr="003E02E9" w:rsidRDefault="00E6381B" w:rsidP="00121A88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3E02E9">
              <w:rPr>
                <w:rFonts w:eastAsiaTheme="minorEastAsia"/>
                <w:b/>
                <w:color w:val="auto"/>
                <w:szCs w:val="24"/>
              </w:rPr>
              <w:t xml:space="preserve">«Утверждаю»: </w:t>
            </w:r>
          </w:p>
          <w:p w:rsidR="00E6381B" w:rsidRPr="003E02E9" w:rsidRDefault="00E6381B" w:rsidP="00121A88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3E02E9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7EDBE1E6" wp14:editId="54762EE9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2" name="Рисунок 2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2E9">
              <w:rPr>
                <w:rFonts w:eastAsiaTheme="minorEastAsia"/>
                <w:color w:val="auto"/>
                <w:szCs w:val="24"/>
              </w:rPr>
              <w:t xml:space="preserve">Директор МБОУ </w:t>
            </w:r>
          </w:p>
          <w:p w:rsidR="00E6381B" w:rsidRPr="003E02E9" w:rsidRDefault="00E6381B" w:rsidP="00121A88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3E02E9">
              <w:rPr>
                <w:rFonts w:eastAsiaTheme="minorEastAsia"/>
                <w:color w:val="auto"/>
                <w:szCs w:val="24"/>
              </w:rPr>
              <w:t xml:space="preserve">«Верховажская средняя школа </w:t>
            </w:r>
          </w:p>
          <w:p w:rsidR="00E6381B" w:rsidRPr="003E02E9" w:rsidRDefault="00E6381B" w:rsidP="00121A88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3E02E9">
              <w:rPr>
                <w:rFonts w:eastAsiaTheme="minorEastAsia"/>
                <w:color w:val="auto"/>
                <w:szCs w:val="24"/>
              </w:rPr>
              <w:t>имени Я.Я. Кремлева»</w:t>
            </w:r>
          </w:p>
          <w:p w:rsidR="00E6381B" w:rsidRPr="003E02E9" w:rsidRDefault="00E6381B" w:rsidP="00121A88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3E02E9">
              <w:rPr>
                <w:rFonts w:eastAsiaTheme="minorEastAsia"/>
                <w:color w:val="auto"/>
                <w:szCs w:val="24"/>
              </w:rPr>
              <w:t xml:space="preserve">__________ </w:t>
            </w:r>
            <w:proofErr w:type="spellStart"/>
            <w:r w:rsidRPr="003E02E9">
              <w:rPr>
                <w:rFonts w:eastAsiaTheme="minorEastAsia"/>
                <w:color w:val="auto"/>
                <w:szCs w:val="24"/>
              </w:rPr>
              <w:t>Г.И.Воробьёва</w:t>
            </w:r>
            <w:proofErr w:type="spellEnd"/>
          </w:p>
          <w:p w:rsidR="00E6381B" w:rsidRPr="003E02E9" w:rsidRDefault="00E6381B" w:rsidP="00121A88">
            <w:pPr>
              <w:spacing w:after="0" w:line="276" w:lineRule="auto"/>
              <w:ind w:left="0" w:right="0" w:firstLine="0"/>
              <w:jc w:val="left"/>
              <w:rPr>
                <w:rFonts w:eastAsiaTheme="minorEastAsia"/>
                <w:b/>
                <w:color w:val="auto"/>
                <w:szCs w:val="24"/>
              </w:rPr>
            </w:pPr>
            <w:r w:rsidRPr="003E02E9">
              <w:rPr>
                <w:rFonts w:eastAsiaTheme="minorEastAsia"/>
                <w:color w:val="auto"/>
                <w:szCs w:val="24"/>
              </w:rPr>
              <w:t xml:space="preserve">Приказ </w:t>
            </w:r>
            <w:r w:rsidRPr="003E02E9">
              <w:rPr>
                <w:rFonts w:eastAsiaTheme="minorEastAsia"/>
                <w:bCs/>
                <w:color w:val="auto"/>
                <w:szCs w:val="24"/>
              </w:rPr>
              <w:t>№ 53 от 30.08.2023г.</w:t>
            </w:r>
          </w:p>
        </w:tc>
      </w:tr>
    </w:tbl>
    <w:p w:rsidR="00E6381B" w:rsidRDefault="00E6381B" w:rsidP="00E6381B">
      <w:pPr>
        <w:tabs>
          <w:tab w:val="left" w:pos="10065"/>
        </w:tabs>
        <w:ind w:left="142" w:hanging="142"/>
        <w:rPr>
          <w:b/>
          <w:sz w:val="40"/>
          <w:szCs w:val="40"/>
        </w:rPr>
      </w:pPr>
    </w:p>
    <w:p w:rsidR="00E6381B" w:rsidRPr="00E6381B" w:rsidRDefault="00E6381B" w:rsidP="00E6381B">
      <w:pPr>
        <w:spacing w:after="200" w:line="240" w:lineRule="auto"/>
        <w:ind w:left="0" w:right="0" w:firstLine="0"/>
        <w:contextualSpacing/>
        <w:mirrorIndents/>
        <w:jc w:val="center"/>
        <w:rPr>
          <w:rFonts w:eastAsia="Calibri"/>
          <w:color w:val="auto"/>
          <w:sz w:val="36"/>
          <w:szCs w:val="36"/>
          <w:lang w:eastAsia="en-US"/>
        </w:rPr>
      </w:pPr>
      <w:r w:rsidRPr="00E6381B">
        <w:rPr>
          <w:rFonts w:eastAsia="Calibri"/>
          <w:b/>
          <w:color w:val="auto"/>
          <w:sz w:val="36"/>
          <w:szCs w:val="36"/>
          <w:lang w:eastAsia="en-US"/>
        </w:rPr>
        <w:t xml:space="preserve">Рабочая программа </w:t>
      </w:r>
    </w:p>
    <w:p w:rsidR="00E6381B" w:rsidRPr="00E6381B" w:rsidRDefault="00E6381B" w:rsidP="00E6381B">
      <w:pPr>
        <w:spacing w:after="0" w:line="240" w:lineRule="auto"/>
        <w:ind w:left="0" w:right="0" w:firstLine="0"/>
        <w:contextualSpacing/>
        <w:mirrorIndents/>
        <w:jc w:val="center"/>
        <w:rPr>
          <w:b/>
          <w:color w:val="auto"/>
          <w:sz w:val="36"/>
          <w:szCs w:val="36"/>
        </w:rPr>
      </w:pPr>
      <w:r w:rsidRPr="00E6381B">
        <w:rPr>
          <w:b/>
          <w:bCs/>
          <w:sz w:val="36"/>
          <w:szCs w:val="36"/>
        </w:rPr>
        <w:t xml:space="preserve">элективного курса </w:t>
      </w:r>
    </w:p>
    <w:p w:rsidR="00E6381B" w:rsidRPr="00E6381B" w:rsidRDefault="005D695D" w:rsidP="005D695D">
      <w:pPr>
        <w:shd w:val="clear" w:color="auto" w:fill="FFFFFF"/>
        <w:spacing w:after="0" w:line="240" w:lineRule="auto"/>
        <w:ind w:left="0" w:right="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</w:t>
      </w:r>
      <w:r w:rsidR="00E6381B" w:rsidRPr="00E6381B">
        <w:rPr>
          <w:b/>
          <w:bCs/>
          <w:sz w:val="36"/>
          <w:szCs w:val="36"/>
        </w:rPr>
        <w:t>«</w:t>
      </w:r>
      <w:r w:rsidR="00E6381B">
        <w:rPr>
          <w:b/>
          <w:bCs/>
          <w:sz w:val="36"/>
          <w:szCs w:val="36"/>
        </w:rPr>
        <w:t>Основные вопросы биологии</w:t>
      </w:r>
      <w:r w:rsidR="00E6381B" w:rsidRPr="00E6381B">
        <w:rPr>
          <w:b/>
          <w:bCs/>
          <w:sz w:val="36"/>
          <w:szCs w:val="36"/>
        </w:rPr>
        <w:t>»</w:t>
      </w:r>
    </w:p>
    <w:p w:rsidR="00E6381B" w:rsidRPr="00E6381B" w:rsidRDefault="00E6381B" w:rsidP="00E6381B">
      <w:pPr>
        <w:shd w:val="clear" w:color="auto" w:fill="FFFFFF"/>
        <w:spacing w:after="0" w:line="240" w:lineRule="auto"/>
        <w:ind w:left="0" w:right="0" w:firstLine="720"/>
        <w:jc w:val="center"/>
        <w:rPr>
          <w:b/>
          <w:bCs/>
          <w:sz w:val="36"/>
          <w:szCs w:val="36"/>
        </w:rPr>
      </w:pPr>
      <w:r w:rsidRPr="00E6381B">
        <w:rPr>
          <w:b/>
          <w:bCs/>
          <w:sz w:val="36"/>
          <w:szCs w:val="36"/>
        </w:rPr>
        <w:t>для учащихся   9 класса</w:t>
      </w:r>
    </w:p>
    <w:p w:rsidR="00E6381B" w:rsidRPr="00E6381B" w:rsidRDefault="00E6381B" w:rsidP="00E6381B">
      <w:pPr>
        <w:shd w:val="clear" w:color="auto" w:fill="FFFFFF"/>
        <w:spacing w:after="0" w:line="240" w:lineRule="auto"/>
        <w:ind w:left="0" w:right="0" w:firstLine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(17</w:t>
      </w:r>
      <w:r w:rsidR="00933837">
        <w:rPr>
          <w:b/>
          <w:bCs/>
          <w:sz w:val="36"/>
          <w:szCs w:val="36"/>
        </w:rPr>
        <w:t xml:space="preserve"> часов</w:t>
      </w:r>
      <w:r w:rsidRPr="00E6381B">
        <w:rPr>
          <w:b/>
          <w:bCs/>
          <w:sz w:val="36"/>
          <w:szCs w:val="36"/>
        </w:rPr>
        <w:t>)</w:t>
      </w:r>
    </w:p>
    <w:p w:rsidR="00E6381B" w:rsidRPr="0014014F" w:rsidRDefault="00E6381B" w:rsidP="00E6381B">
      <w:pPr>
        <w:pStyle w:val="12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Учитель: Л.Н. Кудрина</w:t>
      </w:r>
      <w:r w:rsidRPr="0014014F">
        <w:rPr>
          <w:rFonts w:ascii="Times New Roman" w:hAnsi="Times New Roman" w:cs="Times New Roman"/>
          <w:sz w:val="24"/>
          <w:szCs w:val="24"/>
        </w:rPr>
        <w:t>,</w:t>
      </w:r>
    </w:p>
    <w:p w:rsidR="00E6381B" w:rsidRPr="0014014F" w:rsidRDefault="00E6381B" w:rsidP="00E6381B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4014F">
        <w:rPr>
          <w:rFonts w:ascii="Times New Roman" w:hAnsi="Times New Roman" w:cs="Times New Roman"/>
          <w:sz w:val="24"/>
          <w:szCs w:val="24"/>
        </w:rPr>
        <w:t xml:space="preserve"> высшая </w:t>
      </w:r>
      <w:proofErr w:type="spellStart"/>
      <w:r w:rsidRPr="0014014F">
        <w:rPr>
          <w:rFonts w:ascii="Times New Roman" w:hAnsi="Times New Roman" w:cs="Times New Roman"/>
          <w:sz w:val="24"/>
          <w:szCs w:val="24"/>
        </w:rPr>
        <w:t>кв.категория</w:t>
      </w:r>
      <w:proofErr w:type="spellEnd"/>
      <w:r w:rsidRPr="001401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381B" w:rsidRDefault="00E6381B" w:rsidP="00E6381B">
      <w:pPr>
        <w:spacing w:line="360" w:lineRule="auto"/>
        <w:jc w:val="right"/>
        <w:rPr>
          <w:sz w:val="28"/>
        </w:rPr>
      </w:pPr>
    </w:p>
    <w:p w:rsidR="00E6381B" w:rsidRDefault="00E6381B" w:rsidP="00E6381B">
      <w:pPr>
        <w:spacing w:line="360" w:lineRule="auto"/>
        <w:jc w:val="right"/>
        <w:rPr>
          <w:sz w:val="28"/>
        </w:rPr>
      </w:pPr>
    </w:p>
    <w:p w:rsidR="00E6381B" w:rsidRPr="001A6153" w:rsidRDefault="00E6381B" w:rsidP="00E6381B">
      <w:pPr>
        <w:spacing w:line="360" w:lineRule="auto"/>
        <w:ind w:left="142" w:hanging="142"/>
        <w:jc w:val="center"/>
        <w:rPr>
          <w:sz w:val="28"/>
        </w:rPr>
      </w:pPr>
      <w:r>
        <w:rPr>
          <w:sz w:val="28"/>
        </w:rPr>
        <w:t xml:space="preserve">с. </w:t>
      </w:r>
      <w:r w:rsidRPr="0014014F">
        <w:rPr>
          <w:sz w:val="28"/>
        </w:rPr>
        <w:t>Верховажье</w:t>
      </w:r>
      <w:r>
        <w:rPr>
          <w:sz w:val="28"/>
        </w:rPr>
        <w:t xml:space="preserve"> 2023</w:t>
      </w:r>
    </w:p>
    <w:p w:rsidR="00D071DE" w:rsidRDefault="00D071DE" w:rsidP="00D071DE">
      <w:pPr>
        <w:ind w:left="0" w:firstLine="0"/>
      </w:pPr>
    </w:p>
    <w:p w:rsidR="00D071DE" w:rsidRDefault="00D071DE" w:rsidP="00D071DE">
      <w:pPr>
        <w:spacing w:after="150" w:line="240" w:lineRule="auto"/>
        <w:jc w:val="center"/>
        <w:rPr>
          <w:sz w:val="21"/>
          <w:szCs w:val="21"/>
        </w:rPr>
      </w:pPr>
    </w:p>
    <w:p w:rsidR="00D071DE" w:rsidRDefault="00D071DE" w:rsidP="00D071DE">
      <w:pPr>
        <w:spacing w:after="150" w:line="240" w:lineRule="auto"/>
        <w:jc w:val="center"/>
        <w:rPr>
          <w:sz w:val="21"/>
          <w:szCs w:val="21"/>
        </w:rPr>
      </w:pPr>
    </w:p>
    <w:p w:rsidR="004D18DB" w:rsidRPr="00933837" w:rsidRDefault="00E6381B" w:rsidP="00D071DE">
      <w:pPr>
        <w:spacing w:after="150" w:line="240" w:lineRule="auto"/>
        <w:jc w:val="center"/>
        <w:rPr>
          <w:szCs w:val="24"/>
        </w:rPr>
      </w:pPr>
      <w:r w:rsidRPr="00933837">
        <w:rPr>
          <w:szCs w:val="24"/>
        </w:rPr>
        <w:lastRenderedPageBreak/>
        <w:t>ПОЯСНИТЕЛЬНАЯ ЗАПИСКА</w:t>
      </w:r>
    </w:p>
    <w:p w:rsidR="000239FF" w:rsidRPr="00933837" w:rsidRDefault="00E6381B" w:rsidP="004D18DB">
      <w:pPr>
        <w:pStyle w:val="Standard"/>
        <w:ind w:firstLine="709"/>
        <w:jc w:val="both"/>
        <w:rPr>
          <w:rFonts w:eastAsia="Times New Roman CYR" w:cs="Times New Roman"/>
          <w:lang w:val="ru-RU" w:eastAsia="ru-RU"/>
        </w:rPr>
      </w:pPr>
      <w:r w:rsidRPr="00933837">
        <w:t> </w:t>
      </w:r>
      <w:r w:rsidR="004D18DB" w:rsidRPr="00933837">
        <w:rPr>
          <w:rFonts w:eastAsia="Times New Roman CYR" w:cs="Times New Roman"/>
          <w:lang w:val="ru-RU" w:eastAsia="ru-RU"/>
        </w:rPr>
        <w:t xml:space="preserve">Рабочая программа элективного курса составлена на основании требований следующих нормативно-правовых документов: </w:t>
      </w:r>
    </w:p>
    <w:p w:rsidR="004D18DB" w:rsidRPr="00933837" w:rsidRDefault="004D18DB" w:rsidP="004D18DB">
      <w:pPr>
        <w:pStyle w:val="Standard"/>
        <w:ind w:firstLine="709"/>
        <w:jc w:val="both"/>
        <w:rPr>
          <w:rFonts w:eastAsia="Times New Roman CYR" w:cs="Times New Roman"/>
          <w:lang w:val="ru-RU" w:eastAsia="ru-RU"/>
        </w:rPr>
      </w:pPr>
      <w:r w:rsidRPr="00933837">
        <w:rPr>
          <w:rFonts w:eastAsia="Times New Roman CYR" w:cs="Times New Roman"/>
          <w:lang w:val="ru-RU" w:eastAsia="ru-RU"/>
        </w:rPr>
        <w:t xml:space="preserve">  </w:t>
      </w:r>
    </w:p>
    <w:p w:rsidR="000239FF" w:rsidRPr="00933837" w:rsidRDefault="000239FF" w:rsidP="000239FF">
      <w:pPr>
        <w:numPr>
          <w:ilvl w:val="0"/>
          <w:numId w:val="11"/>
        </w:numPr>
        <w:spacing w:after="60" w:line="265" w:lineRule="auto"/>
        <w:ind w:right="0"/>
        <w:rPr>
          <w:szCs w:val="24"/>
        </w:rPr>
      </w:pPr>
      <w:r w:rsidRPr="00933837">
        <w:rPr>
          <w:szCs w:val="24"/>
        </w:rPr>
        <w:t xml:space="preserve">Федерального закона от 29.12.2012 № 273-ФЗ «Об образовании в Российской Федерации» (с последующими изменениями) – далее Закон об образовании.  </w:t>
      </w:r>
    </w:p>
    <w:p w:rsidR="000239FF" w:rsidRPr="00933837" w:rsidRDefault="000239FF" w:rsidP="000239FF">
      <w:pPr>
        <w:pStyle w:val="a5"/>
        <w:numPr>
          <w:ilvl w:val="0"/>
          <w:numId w:val="11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837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(Утвержден приказом Министерства</w:t>
      </w:r>
      <w:r w:rsidR="00E441F2">
        <w:rPr>
          <w:rFonts w:ascii="Times New Roman" w:hAnsi="Times New Roman"/>
          <w:sz w:val="24"/>
          <w:szCs w:val="24"/>
        </w:rPr>
        <w:t xml:space="preserve"> образования и науки Российской Федерации </w:t>
      </w:r>
      <w:r w:rsidRPr="00933837">
        <w:rPr>
          <w:rFonts w:ascii="Times New Roman" w:hAnsi="Times New Roman"/>
          <w:sz w:val="24"/>
          <w:szCs w:val="24"/>
        </w:rPr>
        <w:t>от 17 декабря 2010 г. № 1897).</w:t>
      </w:r>
    </w:p>
    <w:p w:rsidR="000239FF" w:rsidRPr="00933837" w:rsidRDefault="000239FF" w:rsidP="000239FF">
      <w:pPr>
        <w:numPr>
          <w:ilvl w:val="0"/>
          <w:numId w:val="11"/>
        </w:numPr>
        <w:spacing w:after="18" w:line="265" w:lineRule="auto"/>
        <w:ind w:right="0"/>
        <w:rPr>
          <w:szCs w:val="24"/>
        </w:rPr>
      </w:pPr>
      <w:r w:rsidRPr="00933837">
        <w:rPr>
          <w:szCs w:val="24"/>
        </w:rPr>
        <w:t xml:space="preserve">Приказа </w:t>
      </w:r>
      <w:proofErr w:type="spellStart"/>
      <w:r w:rsidRPr="00933837">
        <w:rPr>
          <w:szCs w:val="24"/>
        </w:rPr>
        <w:t>Минпросвещения</w:t>
      </w:r>
      <w:proofErr w:type="spellEnd"/>
      <w:r w:rsidRPr="00933837">
        <w:rPr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(далее – ФГОС ООО-2021) </w:t>
      </w:r>
    </w:p>
    <w:p w:rsidR="004D18DB" w:rsidRPr="00933837" w:rsidRDefault="004D18DB" w:rsidP="004D18DB">
      <w:pPr>
        <w:pStyle w:val="a5"/>
        <w:numPr>
          <w:ilvl w:val="0"/>
          <w:numId w:val="11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933837">
        <w:rPr>
          <w:rFonts w:ascii="Times New Roman" w:hAnsi="Times New Roman"/>
          <w:sz w:val="24"/>
          <w:szCs w:val="24"/>
        </w:rPr>
        <w:t>Основной образовательной программ</w:t>
      </w:r>
      <w:r w:rsidR="00E441F2">
        <w:rPr>
          <w:rFonts w:ascii="Times New Roman" w:hAnsi="Times New Roman"/>
          <w:sz w:val="24"/>
          <w:szCs w:val="24"/>
        </w:rPr>
        <w:t xml:space="preserve">ы основного общего образования </w:t>
      </w:r>
      <w:r w:rsidRPr="00933837">
        <w:rPr>
          <w:rFonts w:ascii="Times New Roman" w:hAnsi="Times New Roman"/>
          <w:sz w:val="24"/>
          <w:szCs w:val="24"/>
        </w:rPr>
        <w:t>МБОУ «</w:t>
      </w:r>
      <w:proofErr w:type="spellStart"/>
      <w:r w:rsidRPr="00933837">
        <w:rPr>
          <w:rFonts w:ascii="Times New Roman" w:hAnsi="Times New Roman"/>
          <w:sz w:val="24"/>
          <w:szCs w:val="24"/>
        </w:rPr>
        <w:t>Верховажская</w:t>
      </w:r>
      <w:proofErr w:type="spellEnd"/>
      <w:r w:rsidRPr="00933837">
        <w:rPr>
          <w:rFonts w:ascii="Times New Roman" w:hAnsi="Times New Roman"/>
          <w:sz w:val="24"/>
          <w:szCs w:val="24"/>
        </w:rPr>
        <w:t xml:space="preserve"> средняя школа имени Я.Я. </w:t>
      </w:r>
      <w:proofErr w:type="spellStart"/>
      <w:r w:rsidRPr="00933837">
        <w:rPr>
          <w:rFonts w:ascii="Times New Roman" w:hAnsi="Times New Roman"/>
          <w:sz w:val="24"/>
          <w:szCs w:val="24"/>
        </w:rPr>
        <w:t>Кремлева</w:t>
      </w:r>
      <w:proofErr w:type="spellEnd"/>
      <w:r w:rsidRPr="00933837">
        <w:rPr>
          <w:rFonts w:ascii="Times New Roman" w:hAnsi="Times New Roman"/>
          <w:sz w:val="24"/>
          <w:szCs w:val="24"/>
        </w:rPr>
        <w:t>».</w:t>
      </w:r>
    </w:p>
    <w:p w:rsidR="004D18DB" w:rsidRPr="00933837" w:rsidRDefault="004D18DB" w:rsidP="004D18DB">
      <w:pPr>
        <w:pStyle w:val="a5"/>
        <w:numPr>
          <w:ilvl w:val="0"/>
          <w:numId w:val="11"/>
        </w:num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933837">
        <w:rPr>
          <w:rFonts w:ascii="Times New Roman" w:hAnsi="Times New Roman"/>
          <w:sz w:val="24"/>
          <w:szCs w:val="24"/>
        </w:rPr>
        <w:t>Учебного плана МБОУ «</w:t>
      </w:r>
      <w:proofErr w:type="spellStart"/>
      <w:r w:rsidRPr="00933837">
        <w:rPr>
          <w:rFonts w:ascii="Times New Roman" w:hAnsi="Times New Roman"/>
          <w:sz w:val="24"/>
          <w:szCs w:val="24"/>
        </w:rPr>
        <w:t>Верховажская</w:t>
      </w:r>
      <w:proofErr w:type="spellEnd"/>
      <w:r w:rsidRPr="00933837">
        <w:rPr>
          <w:rFonts w:ascii="Times New Roman" w:hAnsi="Times New Roman"/>
          <w:sz w:val="24"/>
          <w:szCs w:val="24"/>
        </w:rPr>
        <w:t xml:space="preserve"> средняя школа имени Я.Я. </w:t>
      </w:r>
      <w:proofErr w:type="spellStart"/>
      <w:r w:rsidRPr="00933837">
        <w:rPr>
          <w:rFonts w:ascii="Times New Roman" w:hAnsi="Times New Roman"/>
          <w:sz w:val="24"/>
          <w:szCs w:val="24"/>
        </w:rPr>
        <w:t>Кремлева</w:t>
      </w:r>
      <w:proofErr w:type="spellEnd"/>
      <w:r w:rsidRPr="00933837">
        <w:rPr>
          <w:rFonts w:ascii="Times New Roman" w:hAnsi="Times New Roman"/>
          <w:sz w:val="24"/>
          <w:szCs w:val="24"/>
        </w:rPr>
        <w:t>».</w:t>
      </w:r>
    </w:p>
    <w:p w:rsidR="00E6381B" w:rsidRDefault="004D18DB" w:rsidP="00E441F2">
      <w:pPr>
        <w:pStyle w:val="a6"/>
        <w:numPr>
          <w:ilvl w:val="0"/>
          <w:numId w:val="11"/>
        </w:numPr>
        <w:jc w:val="both"/>
        <w:rPr>
          <w:rFonts w:cs="Times New Roman"/>
        </w:rPr>
      </w:pPr>
      <w:r w:rsidRPr="00933837">
        <w:rPr>
          <w:rFonts w:cs="Times New Roman"/>
        </w:rPr>
        <w:t>Положения о рабочей программе по учебному предмету (курсу) МБОУ «</w:t>
      </w:r>
      <w:proofErr w:type="spellStart"/>
      <w:r w:rsidRPr="00933837">
        <w:rPr>
          <w:rFonts w:cs="Times New Roman"/>
        </w:rPr>
        <w:t>Верховажская</w:t>
      </w:r>
      <w:proofErr w:type="spellEnd"/>
      <w:r w:rsidRPr="00933837">
        <w:rPr>
          <w:rFonts w:cs="Times New Roman"/>
        </w:rPr>
        <w:t xml:space="preserve"> средняя школа им. Я. Я. </w:t>
      </w:r>
      <w:proofErr w:type="spellStart"/>
      <w:r w:rsidRPr="00933837">
        <w:rPr>
          <w:rFonts w:cs="Times New Roman"/>
        </w:rPr>
        <w:t>Кремлева</w:t>
      </w:r>
      <w:proofErr w:type="spellEnd"/>
      <w:r w:rsidRPr="00933837">
        <w:rPr>
          <w:rFonts w:cs="Times New Roman"/>
        </w:rPr>
        <w:t>».</w:t>
      </w:r>
    </w:p>
    <w:p w:rsidR="00E441F2" w:rsidRPr="00E441F2" w:rsidRDefault="00E441F2" w:rsidP="00E441F2">
      <w:pPr>
        <w:ind w:left="360" w:firstLine="0"/>
      </w:pPr>
    </w:p>
    <w:p w:rsidR="007B73FB" w:rsidRPr="00933837" w:rsidRDefault="00D071DE" w:rsidP="007B73F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33837">
        <w:t xml:space="preserve">        </w:t>
      </w:r>
      <w:r w:rsidR="007B73FB" w:rsidRPr="00933837">
        <w:t>П</w:t>
      </w:r>
      <w:r w:rsidR="00E6381B" w:rsidRPr="00933837">
        <w:t>ри проведении элективного курса особое внимание целесообразно уделить повторению и закреплению наиболее значимы</w:t>
      </w:r>
      <w:r w:rsidR="007B73FB" w:rsidRPr="00933837">
        <w:t>х и наиболее слабо усваиваемых учащимися</w:t>
      </w:r>
      <w:r w:rsidR="00E6381B" w:rsidRPr="00933837">
        <w:t xml:space="preserve"> знаний   из основной школы, изучаемых на заключительном этапе биологического образования: биология как наука, признаки живых организмов, система, многообр</w:t>
      </w:r>
      <w:r w:rsidR="000239FF" w:rsidRPr="00933837">
        <w:t>азие и эволюция живой природы, </w:t>
      </w:r>
      <w:r w:rsidR="00E6381B" w:rsidRPr="00933837">
        <w:t>человек и его здоровье, взаимосвязи организмов</w:t>
      </w:r>
      <w:r w:rsidR="0053022E" w:rsidRPr="00933837">
        <w:t xml:space="preserve"> и окружающей среды.</w:t>
      </w:r>
      <w:r w:rsidR="007B73FB" w:rsidRPr="00933837">
        <w:t xml:space="preserve"> </w:t>
      </w:r>
    </w:p>
    <w:p w:rsidR="000239FF" w:rsidRPr="00933837" w:rsidRDefault="00D071DE" w:rsidP="000239F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33837">
        <w:t xml:space="preserve">    </w:t>
      </w:r>
      <w:r w:rsidR="00E6381B" w:rsidRPr="00933837">
        <w:t xml:space="preserve">Учитывая результаты анализа экзаменуемых на протяжении нескольких лет при подготовке к  ГИА следует обратить внимание на закрепление материала, который ежегодно вызывает затруднения: химическая организация клетки; обмен веществ и превращение энергии; нейрогуморальная регуляция физиологических процессов, протекающих в организме человека; особенности митоза и мейоза, фотосинтеза и хемосинтеза, биогеоценоза и </w:t>
      </w:r>
      <w:proofErr w:type="spellStart"/>
      <w:r w:rsidR="00E6381B" w:rsidRPr="00933837">
        <w:t>агроценоза</w:t>
      </w:r>
      <w:proofErr w:type="spellEnd"/>
      <w:r w:rsidR="00E6381B" w:rsidRPr="00933837">
        <w:t>, характеристика классов покрытосеменных растений, позвоночных животных., взаимосвязи организмов и окружающей среды.</w:t>
      </w:r>
      <w:r w:rsidR="000239FF" w:rsidRPr="00933837">
        <w:t xml:space="preserve"> </w:t>
      </w:r>
    </w:p>
    <w:p w:rsidR="00E6381B" w:rsidRPr="00933837" w:rsidRDefault="000239FF" w:rsidP="000239FF">
      <w:pPr>
        <w:spacing w:after="150" w:line="240" w:lineRule="auto"/>
        <w:ind w:left="0" w:firstLine="0"/>
        <w:rPr>
          <w:szCs w:val="24"/>
        </w:rPr>
      </w:pPr>
      <w:r w:rsidRPr="00933837">
        <w:rPr>
          <w:szCs w:val="24"/>
        </w:rPr>
        <w:t xml:space="preserve">     </w:t>
      </w:r>
      <w:r w:rsidR="00E6381B" w:rsidRPr="00933837">
        <w:rPr>
          <w:szCs w:val="24"/>
        </w:rPr>
        <w:t>Особое внимание следует уделить формированию у школьников умений обосновывать сущность биологических процессов и явлений, наследственности и изменчивости, норм и правил здорового образа жизни, поведения человека в природе, последствий глобальных изменений в биосфере; устанавливать взаимосвязь строения и функций клеток, тканей, организма и окружающей среды; выявлять причинно-следственные связи в природе; формулировать мировоззренческие выводы на основе знаний биологических теорий, законов, закономерностей.</w:t>
      </w:r>
    </w:p>
    <w:p w:rsidR="00933837" w:rsidRPr="00933837" w:rsidRDefault="00D071DE" w:rsidP="0093383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33837">
        <w:t xml:space="preserve">       </w:t>
      </w:r>
      <w:r w:rsidR="00E6381B" w:rsidRPr="00933837">
        <w:t xml:space="preserve">В ходе элективного курса следует уделять большое внимание формированию предметной компетентности (природоохранной, </w:t>
      </w:r>
      <w:proofErr w:type="spellStart"/>
      <w:r w:rsidR="00E6381B" w:rsidRPr="00933837">
        <w:t>здоровьесберегающей</w:t>
      </w:r>
      <w:proofErr w:type="spellEnd"/>
      <w:r w:rsidR="00E6381B" w:rsidRPr="00933837">
        <w:t>, исследовательской), формированию у учащихся умений работать с текстом, рисунками, схемами, извлекать и анализировать информацию из различных источников. Сформировать умение четко и кратко, по существу вопроса письменно излагать свои мысли при выполнении заданий со свободным развёрнутым ответом.</w:t>
      </w:r>
      <w:r w:rsidR="00933837" w:rsidRPr="00933837">
        <w:t xml:space="preserve"> В связи с усложнением в 2023 году ОГЭ по биологии </w:t>
      </w:r>
      <w:r w:rsidR="00933837" w:rsidRPr="00933837">
        <w:rPr>
          <w:rStyle w:val="c2"/>
          <w:color w:val="000000"/>
        </w:rPr>
        <w:t>основной акцент необходимо уделить формированию умений анализировать текст, обосновывать процессы и явления, строить логические умозаключения, устанавливать взаимосвязи, формулировать выводы и т.д.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</w:p>
    <w:p w:rsidR="00E6381B" w:rsidRPr="00933837" w:rsidRDefault="00D071DE" w:rsidP="001B3B63">
      <w:pPr>
        <w:spacing w:after="150" w:line="240" w:lineRule="auto"/>
        <w:rPr>
          <w:szCs w:val="24"/>
        </w:rPr>
      </w:pPr>
      <w:r w:rsidRPr="00933837">
        <w:rPr>
          <w:szCs w:val="24"/>
        </w:rPr>
        <w:t xml:space="preserve">     </w:t>
      </w:r>
      <w:r w:rsidR="00E6381B" w:rsidRPr="00933837">
        <w:rPr>
          <w:szCs w:val="24"/>
        </w:rPr>
        <w:t>Элек</w:t>
      </w:r>
      <w:r w:rsidR="000239FF" w:rsidRPr="00933837">
        <w:rPr>
          <w:szCs w:val="24"/>
        </w:rPr>
        <w:t>тивный курс</w:t>
      </w:r>
      <w:r w:rsidR="00E6381B" w:rsidRPr="00933837">
        <w:rPr>
          <w:szCs w:val="24"/>
        </w:rPr>
        <w:t xml:space="preserve"> рассчитан на учащихся</w:t>
      </w:r>
      <w:r w:rsidR="00933837" w:rsidRPr="00933837">
        <w:rPr>
          <w:szCs w:val="24"/>
        </w:rPr>
        <w:t xml:space="preserve"> 9 классов. Занятия проводятся </w:t>
      </w:r>
      <w:r w:rsidR="00933837">
        <w:rPr>
          <w:szCs w:val="24"/>
        </w:rPr>
        <w:t xml:space="preserve">1 раз в неделю. Продолжительность курса - </w:t>
      </w:r>
      <w:r w:rsidR="00E6381B" w:rsidRPr="00933837">
        <w:rPr>
          <w:szCs w:val="24"/>
        </w:rPr>
        <w:t xml:space="preserve"> 17 часов.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b/>
          <w:bCs/>
          <w:i/>
          <w:iCs/>
          <w:szCs w:val="24"/>
          <w:u w:val="single"/>
        </w:rPr>
        <w:t>Цель курса:</w:t>
      </w:r>
      <w:r w:rsidRPr="00933837">
        <w:rPr>
          <w:szCs w:val="24"/>
        </w:rPr>
        <w:t> </w:t>
      </w:r>
      <w:r w:rsidR="001B3B63">
        <w:rPr>
          <w:szCs w:val="24"/>
        </w:rPr>
        <w:t xml:space="preserve">повторение основных вопросов биологии, </w:t>
      </w:r>
      <w:r w:rsidRPr="00933837">
        <w:rPr>
          <w:szCs w:val="24"/>
        </w:rPr>
        <w:t>подготовка школьников к государственной итоговой аттестации (ОГЭ).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b/>
          <w:bCs/>
          <w:i/>
          <w:iCs/>
          <w:szCs w:val="24"/>
          <w:u w:val="single"/>
        </w:rPr>
        <w:t>Задачи</w:t>
      </w:r>
      <w:r w:rsidRPr="00933837">
        <w:rPr>
          <w:szCs w:val="24"/>
        </w:rPr>
        <w:t>: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· повторить и закрепить наиболее значимые темы   из основной школы</w:t>
      </w:r>
      <w:r w:rsidR="001B3B63">
        <w:rPr>
          <w:szCs w:val="24"/>
        </w:rPr>
        <w:t>,</w:t>
      </w:r>
      <w:r w:rsidRPr="00933837">
        <w:rPr>
          <w:szCs w:val="24"/>
        </w:rPr>
        <w:t xml:space="preserve"> изучаемые на заключительном этапе общего биологического образования;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· развить умения анализировать, сравнивать, обобщать, делать логические выводы и устанавливать причинно-следственные связи на основе изучения строения и жизнедеятельности организмов;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· формировать у учащихся умения работать с текстом, рисунками, схемами, извлекать и анализировать информацию из различных источников;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· научить четко и кратко, по существу вопроса письменно излагать свои мысли при выполнении заданий со свободным развёрнутым ответом.</w:t>
      </w:r>
    </w:p>
    <w:p w:rsidR="00E6381B" w:rsidRPr="00933837" w:rsidRDefault="00E6381B" w:rsidP="00E6381B">
      <w:pPr>
        <w:spacing w:after="150" w:line="240" w:lineRule="auto"/>
        <w:jc w:val="center"/>
        <w:rPr>
          <w:szCs w:val="24"/>
        </w:rPr>
      </w:pPr>
      <w:r w:rsidRPr="00933837">
        <w:rPr>
          <w:szCs w:val="24"/>
        </w:rPr>
        <w:t>ПЛАНИРУЕМЫЕ РЕЗУЛЬТАТЫ ОСВОЕНИЯ ЭЛЕКТИВНОГО КУРСА</w:t>
      </w:r>
    </w:p>
    <w:p w:rsidR="001B3B63" w:rsidRDefault="00D071DE" w:rsidP="00D071DE">
      <w:pPr>
        <w:suppressAutoHyphens/>
        <w:spacing w:after="0" w:line="240" w:lineRule="auto"/>
        <w:rPr>
          <w:color w:val="auto"/>
          <w:szCs w:val="24"/>
          <w:lang w:eastAsia="ar-SA"/>
        </w:rPr>
      </w:pPr>
      <w:r w:rsidRPr="00933837">
        <w:rPr>
          <w:b/>
          <w:i/>
          <w:szCs w:val="24"/>
          <w:lang w:eastAsia="ar-SA"/>
        </w:rPr>
        <w:t>Личностные результаты:</w:t>
      </w:r>
      <w:r w:rsidRPr="00933837">
        <w:rPr>
          <w:color w:val="auto"/>
          <w:szCs w:val="24"/>
          <w:lang w:eastAsia="ar-SA"/>
        </w:rPr>
        <w:t xml:space="preserve"> </w:t>
      </w:r>
    </w:p>
    <w:p w:rsidR="00D071DE" w:rsidRPr="00933837" w:rsidRDefault="00D071DE" w:rsidP="00D071DE">
      <w:pPr>
        <w:suppressAutoHyphens/>
        <w:spacing w:after="0" w:line="240" w:lineRule="auto"/>
        <w:rPr>
          <w:color w:val="auto"/>
          <w:szCs w:val="24"/>
          <w:lang w:eastAsia="ar-SA"/>
        </w:rPr>
      </w:pPr>
      <w:r w:rsidRPr="00933837">
        <w:rPr>
          <w:color w:val="auto"/>
          <w:szCs w:val="24"/>
          <w:lang w:eastAsia="ar-SA"/>
        </w:rPr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 w:rsidRPr="00933837">
        <w:rPr>
          <w:color w:val="auto"/>
          <w:szCs w:val="24"/>
          <w:lang w:eastAsia="ar-SA"/>
        </w:rPr>
        <w:t>здоровьесберегающих</w:t>
      </w:r>
      <w:proofErr w:type="spellEnd"/>
      <w:r w:rsidRPr="00933837">
        <w:rPr>
          <w:color w:val="auto"/>
          <w:szCs w:val="24"/>
          <w:lang w:eastAsia="ar-SA"/>
        </w:rPr>
        <w:t xml:space="preserve"> технологий;</w:t>
      </w:r>
    </w:p>
    <w:p w:rsidR="00D071DE" w:rsidRPr="00D071DE" w:rsidRDefault="00D071DE" w:rsidP="00D071DE">
      <w:pPr>
        <w:suppressAutoHyphens/>
        <w:spacing w:after="0" w:line="240" w:lineRule="auto"/>
        <w:ind w:left="0" w:right="0" w:firstLine="0"/>
        <w:rPr>
          <w:color w:val="auto"/>
          <w:szCs w:val="24"/>
          <w:lang w:eastAsia="ar-SA"/>
        </w:rPr>
      </w:pPr>
      <w:r w:rsidRPr="00D071DE">
        <w:rPr>
          <w:color w:val="auto"/>
          <w:szCs w:val="24"/>
          <w:lang w:eastAsia="ar-SA"/>
        </w:rPr>
        <w:t>2)  реализация установок здорового образа жизни;</w:t>
      </w:r>
    </w:p>
    <w:p w:rsidR="00D071DE" w:rsidRPr="00D071DE" w:rsidRDefault="00D071DE" w:rsidP="00D071DE">
      <w:pPr>
        <w:suppressAutoHyphens/>
        <w:spacing w:after="0" w:line="240" w:lineRule="auto"/>
        <w:ind w:left="0" w:right="0" w:firstLine="0"/>
        <w:rPr>
          <w:color w:val="auto"/>
          <w:szCs w:val="24"/>
          <w:lang w:eastAsia="ar-SA"/>
        </w:rPr>
      </w:pPr>
      <w:r w:rsidRPr="00D071DE">
        <w:rPr>
          <w:color w:val="auto"/>
          <w:szCs w:val="24"/>
          <w:lang w:eastAsia="ar-SA"/>
        </w:rPr>
        <w:t xml:space="preserve">3) </w:t>
      </w:r>
      <w:proofErr w:type="spellStart"/>
      <w:r w:rsidRPr="00D071DE">
        <w:rPr>
          <w:color w:val="auto"/>
          <w:szCs w:val="24"/>
          <w:lang w:eastAsia="ar-SA"/>
        </w:rPr>
        <w:t>сформированность</w:t>
      </w:r>
      <w:proofErr w:type="spellEnd"/>
      <w:r w:rsidRPr="00D071DE">
        <w:rPr>
          <w:color w:val="auto"/>
          <w:szCs w:val="24"/>
          <w:lang w:eastAsia="ar-SA"/>
        </w:rPr>
        <w:t xml:space="preserve">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711C01" w:rsidRPr="00711C01" w:rsidRDefault="001B3B63" w:rsidP="00711C01">
      <w:pPr>
        <w:suppressAutoHyphens/>
        <w:spacing w:after="0" w:line="240" w:lineRule="auto"/>
        <w:ind w:left="0" w:right="0" w:firstLine="0"/>
        <w:rPr>
          <w:color w:val="auto"/>
          <w:szCs w:val="24"/>
          <w:lang w:eastAsia="ar-SA"/>
        </w:rPr>
      </w:pPr>
      <w:proofErr w:type="spellStart"/>
      <w:r>
        <w:rPr>
          <w:b/>
          <w:i/>
          <w:color w:val="auto"/>
          <w:szCs w:val="24"/>
          <w:lang w:eastAsia="ar-SA"/>
        </w:rPr>
        <w:t>Метапредметные</w:t>
      </w:r>
      <w:proofErr w:type="spellEnd"/>
      <w:r>
        <w:rPr>
          <w:b/>
          <w:i/>
          <w:color w:val="auto"/>
          <w:szCs w:val="24"/>
          <w:lang w:eastAsia="ar-SA"/>
        </w:rPr>
        <w:t xml:space="preserve"> </w:t>
      </w:r>
      <w:proofErr w:type="spellStart"/>
      <w:r>
        <w:rPr>
          <w:b/>
          <w:i/>
          <w:color w:val="auto"/>
          <w:szCs w:val="24"/>
          <w:lang w:eastAsia="ar-SA"/>
        </w:rPr>
        <w:t>результататы</w:t>
      </w:r>
      <w:proofErr w:type="spellEnd"/>
      <w:r w:rsidR="00711C01" w:rsidRPr="00711C01">
        <w:rPr>
          <w:color w:val="auto"/>
          <w:szCs w:val="24"/>
          <w:lang w:eastAsia="ar-SA"/>
        </w:rPr>
        <w:t>:</w:t>
      </w:r>
    </w:p>
    <w:p w:rsidR="00711C01" w:rsidRPr="00711C01" w:rsidRDefault="00711C01" w:rsidP="00711C01">
      <w:pPr>
        <w:suppressAutoHyphens/>
        <w:spacing w:after="0" w:line="240" w:lineRule="auto"/>
        <w:ind w:left="0" w:right="0" w:firstLine="0"/>
        <w:rPr>
          <w:color w:val="auto"/>
          <w:szCs w:val="24"/>
          <w:lang w:eastAsia="ar-SA"/>
        </w:rPr>
      </w:pPr>
      <w:r w:rsidRPr="00711C01">
        <w:rPr>
          <w:color w:val="auto"/>
          <w:szCs w:val="24"/>
          <w:lang w:eastAsia="ar-SA"/>
        </w:rPr>
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711C01" w:rsidRPr="00711C01" w:rsidRDefault="00711C01" w:rsidP="00711C01">
      <w:pPr>
        <w:suppressAutoHyphens/>
        <w:spacing w:after="0" w:line="240" w:lineRule="auto"/>
        <w:ind w:left="0" w:right="0" w:firstLine="0"/>
        <w:rPr>
          <w:color w:val="auto"/>
          <w:szCs w:val="24"/>
          <w:lang w:eastAsia="ar-SA"/>
        </w:rPr>
      </w:pPr>
      <w:r w:rsidRPr="00711C01">
        <w:rPr>
          <w:color w:val="auto"/>
          <w:szCs w:val="24"/>
          <w:lang w:eastAsia="ar-SA"/>
        </w:rPr>
        <w:t>2) умения работать с разными источниками биологической информации: находить биологическую   информацию   в  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711C01" w:rsidRPr="00711C01" w:rsidRDefault="00711C01" w:rsidP="00711C01">
      <w:pPr>
        <w:suppressAutoHyphens/>
        <w:spacing w:after="0" w:line="240" w:lineRule="auto"/>
        <w:ind w:left="0" w:right="0" w:firstLine="0"/>
        <w:rPr>
          <w:color w:val="auto"/>
          <w:szCs w:val="24"/>
          <w:lang w:eastAsia="ar-SA"/>
        </w:rPr>
      </w:pPr>
      <w:r w:rsidRPr="00711C01">
        <w:rPr>
          <w:color w:val="auto"/>
          <w:szCs w:val="24"/>
          <w:lang w:eastAsia="ar-SA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711C01" w:rsidRPr="00711C01" w:rsidRDefault="00711C01" w:rsidP="00711C01">
      <w:pPr>
        <w:suppressAutoHyphens/>
        <w:spacing w:after="0" w:line="240" w:lineRule="auto"/>
        <w:ind w:left="0" w:right="0" w:firstLine="0"/>
        <w:rPr>
          <w:color w:val="auto"/>
          <w:szCs w:val="24"/>
          <w:lang w:eastAsia="ar-SA"/>
        </w:rPr>
      </w:pPr>
      <w:r w:rsidRPr="00711C01">
        <w:rPr>
          <w:color w:val="auto"/>
          <w:szCs w:val="24"/>
          <w:lang w:eastAsia="ar-SA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  <w:r w:rsidR="001B3B63">
        <w:rPr>
          <w:color w:val="auto"/>
          <w:szCs w:val="24"/>
          <w:lang w:eastAsia="ar-SA"/>
        </w:rPr>
        <w:t xml:space="preserve"> </w:t>
      </w:r>
      <w:r w:rsidRPr="00711C01">
        <w:rPr>
          <w:color w:val="auto"/>
          <w:szCs w:val="24"/>
          <w:lang w:eastAsia="ar-SA"/>
        </w:rPr>
        <w:t>свою точку зрения, отстаивать свою позицию.</w:t>
      </w:r>
    </w:p>
    <w:p w:rsidR="001B3B63" w:rsidRDefault="001B3B63" w:rsidP="00711C01">
      <w:pPr>
        <w:suppressAutoHyphens/>
        <w:spacing w:after="0" w:line="240" w:lineRule="auto"/>
        <w:ind w:left="0" w:right="0" w:firstLine="0"/>
        <w:rPr>
          <w:b/>
          <w:i/>
          <w:color w:val="auto"/>
          <w:szCs w:val="24"/>
          <w:lang w:eastAsia="ar-SA"/>
        </w:rPr>
      </w:pPr>
    </w:p>
    <w:p w:rsidR="00711C01" w:rsidRPr="00711C01" w:rsidRDefault="001B3B63" w:rsidP="00711C01">
      <w:pPr>
        <w:suppressAutoHyphens/>
        <w:spacing w:after="0" w:line="240" w:lineRule="auto"/>
        <w:ind w:left="0" w:right="0" w:firstLine="0"/>
        <w:rPr>
          <w:color w:val="auto"/>
          <w:szCs w:val="24"/>
          <w:lang w:eastAsia="ar-SA"/>
        </w:rPr>
      </w:pPr>
      <w:r>
        <w:rPr>
          <w:b/>
          <w:i/>
          <w:color w:val="auto"/>
          <w:szCs w:val="24"/>
          <w:lang w:eastAsia="ar-SA"/>
        </w:rPr>
        <w:t>Предметные результаты</w:t>
      </w:r>
      <w:r w:rsidR="00711C01" w:rsidRPr="00711C01">
        <w:rPr>
          <w:color w:val="auto"/>
          <w:szCs w:val="24"/>
          <w:lang w:eastAsia="ar-SA"/>
        </w:rPr>
        <w:t>:</w:t>
      </w:r>
    </w:p>
    <w:p w:rsidR="00711C01" w:rsidRPr="00711C01" w:rsidRDefault="00711C01" w:rsidP="00711C01">
      <w:pPr>
        <w:suppressAutoHyphens/>
        <w:spacing w:after="0" w:line="240" w:lineRule="auto"/>
        <w:ind w:left="0" w:right="0" w:firstLine="0"/>
        <w:rPr>
          <w:color w:val="auto"/>
          <w:szCs w:val="24"/>
          <w:u w:val="single"/>
          <w:lang w:eastAsia="ar-SA"/>
        </w:rPr>
      </w:pPr>
      <w:r w:rsidRPr="00711C01">
        <w:rPr>
          <w:color w:val="auto"/>
          <w:szCs w:val="24"/>
          <w:lang w:eastAsia="ar-SA"/>
        </w:rPr>
        <w:t xml:space="preserve">1. </w:t>
      </w:r>
      <w:r w:rsidRPr="00711C01">
        <w:rPr>
          <w:color w:val="auto"/>
          <w:szCs w:val="24"/>
          <w:u w:val="single"/>
          <w:lang w:eastAsia="ar-SA"/>
        </w:rPr>
        <w:t>В познавательной (интеллектуальной) сфере:</w:t>
      </w:r>
    </w:p>
    <w:p w:rsidR="00711C01" w:rsidRPr="00711C01" w:rsidRDefault="00711C01" w:rsidP="00711C01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0"/>
        <w:jc w:val="left"/>
        <w:rPr>
          <w:color w:val="auto"/>
          <w:szCs w:val="24"/>
          <w:lang w:eastAsia="ar-SA"/>
        </w:rPr>
      </w:pPr>
      <w:r w:rsidRPr="00711C01">
        <w:rPr>
          <w:color w:val="auto"/>
          <w:szCs w:val="24"/>
          <w:lang w:eastAsia="ar-SA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</w:p>
    <w:p w:rsidR="00711C01" w:rsidRPr="00711C01" w:rsidRDefault="00711C01" w:rsidP="00711C01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0"/>
        <w:jc w:val="left"/>
        <w:rPr>
          <w:color w:val="auto"/>
          <w:szCs w:val="24"/>
          <w:lang w:eastAsia="ar-SA"/>
        </w:rPr>
      </w:pPr>
      <w:r w:rsidRPr="00711C01">
        <w:rPr>
          <w:color w:val="auto"/>
          <w:szCs w:val="24"/>
          <w:lang w:eastAsia="ar-SA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711C01" w:rsidRPr="00711C01" w:rsidRDefault="00711C01" w:rsidP="00711C01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0"/>
        <w:jc w:val="left"/>
        <w:rPr>
          <w:color w:val="auto"/>
          <w:szCs w:val="24"/>
          <w:lang w:eastAsia="ar-SA"/>
        </w:rPr>
      </w:pPr>
      <w:r w:rsidRPr="00711C01">
        <w:rPr>
          <w:color w:val="auto"/>
          <w:szCs w:val="24"/>
          <w:lang w:eastAsia="ar-SA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711C01" w:rsidRPr="00711C01" w:rsidRDefault="00711C01" w:rsidP="00711C01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0"/>
        <w:jc w:val="left"/>
        <w:rPr>
          <w:color w:val="auto"/>
          <w:szCs w:val="24"/>
          <w:lang w:eastAsia="ar-SA"/>
        </w:rPr>
      </w:pPr>
      <w:r w:rsidRPr="00711C01">
        <w:rPr>
          <w:color w:val="auto"/>
          <w:szCs w:val="24"/>
          <w:lang w:eastAsia="ar-SA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711C01" w:rsidRPr="00711C01" w:rsidRDefault="00711C01" w:rsidP="00711C01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0"/>
        <w:jc w:val="left"/>
        <w:rPr>
          <w:color w:val="auto"/>
          <w:szCs w:val="24"/>
          <w:lang w:eastAsia="ar-SA"/>
        </w:rPr>
      </w:pPr>
      <w:r w:rsidRPr="00711C01">
        <w:rPr>
          <w:color w:val="auto"/>
          <w:szCs w:val="24"/>
          <w:lang w:eastAsia="ar-SA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711C01" w:rsidRPr="00711C01" w:rsidRDefault="00711C01" w:rsidP="00711C01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0"/>
        <w:jc w:val="left"/>
        <w:rPr>
          <w:color w:val="auto"/>
          <w:szCs w:val="24"/>
          <w:lang w:eastAsia="ar-SA"/>
        </w:rPr>
      </w:pPr>
      <w:r w:rsidRPr="00711C01">
        <w:rPr>
          <w:color w:val="auto"/>
          <w:szCs w:val="24"/>
          <w:lang w:eastAsia="ar-SA"/>
        </w:rPr>
        <w:t>сравнение биологических объектов и процессов, умение делать выводы и умозаключения на основе сравнения;</w:t>
      </w:r>
    </w:p>
    <w:p w:rsidR="00711C01" w:rsidRPr="00711C01" w:rsidRDefault="00711C01" w:rsidP="00711C01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0"/>
        <w:jc w:val="left"/>
        <w:rPr>
          <w:color w:val="auto"/>
          <w:szCs w:val="24"/>
          <w:lang w:eastAsia="ar-SA"/>
        </w:rPr>
      </w:pPr>
      <w:r w:rsidRPr="00711C01">
        <w:rPr>
          <w:color w:val="auto"/>
          <w:szCs w:val="24"/>
          <w:lang w:eastAsia="ar-SA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711C01" w:rsidRPr="00711C01" w:rsidRDefault="00711C01" w:rsidP="00711C01">
      <w:pPr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0"/>
        <w:jc w:val="left"/>
        <w:rPr>
          <w:color w:val="auto"/>
          <w:szCs w:val="24"/>
          <w:lang w:eastAsia="ar-SA"/>
        </w:rPr>
      </w:pPr>
      <w:r w:rsidRPr="00711C01">
        <w:rPr>
          <w:color w:val="auto"/>
          <w:szCs w:val="24"/>
          <w:lang w:eastAsia="ar-SA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711C01" w:rsidRPr="00711C01" w:rsidRDefault="00711C01" w:rsidP="00711C01">
      <w:pPr>
        <w:suppressAutoHyphens/>
        <w:spacing w:after="0" w:line="240" w:lineRule="auto"/>
        <w:ind w:left="0" w:right="0" w:firstLine="0"/>
        <w:rPr>
          <w:color w:val="auto"/>
          <w:szCs w:val="24"/>
          <w:u w:val="single"/>
          <w:lang w:eastAsia="ar-SA"/>
        </w:rPr>
      </w:pPr>
      <w:r w:rsidRPr="00711C01">
        <w:rPr>
          <w:color w:val="auto"/>
          <w:szCs w:val="24"/>
          <w:lang w:eastAsia="ar-SA"/>
        </w:rPr>
        <w:t xml:space="preserve">2. </w:t>
      </w:r>
      <w:r w:rsidRPr="00711C01">
        <w:rPr>
          <w:color w:val="auto"/>
          <w:szCs w:val="24"/>
          <w:u w:val="single"/>
          <w:lang w:eastAsia="ar-SA"/>
        </w:rPr>
        <w:t>В ценностно-ориентационной сфере:</w:t>
      </w:r>
    </w:p>
    <w:p w:rsidR="00711C01" w:rsidRPr="00711C01" w:rsidRDefault="00711C01" w:rsidP="00711C01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right="0" w:firstLine="15"/>
        <w:jc w:val="left"/>
        <w:rPr>
          <w:color w:val="auto"/>
          <w:szCs w:val="24"/>
          <w:lang w:eastAsia="ar-SA"/>
        </w:rPr>
      </w:pPr>
      <w:r w:rsidRPr="00711C01">
        <w:rPr>
          <w:color w:val="auto"/>
          <w:szCs w:val="24"/>
          <w:lang w:eastAsia="ar-SA"/>
        </w:rPr>
        <w:t>знание основных правил поведения в природе и основ здорового образа жизни;</w:t>
      </w:r>
    </w:p>
    <w:p w:rsidR="00711C01" w:rsidRPr="00711C01" w:rsidRDefault="00711C01" w:rsidP="00711C01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right="0" w:firstLine="15"/>
        <w:jc w:val="left"/>
        <w:rPr>
          <w:color w:val="auto"/>
          <w:szCs w:val="24"/>
          <w:lang w:eastAsia="ar-SA"/>
        </w:rPr>
      </w:pPr>
      <w:r w:rsidRPr="00711C01">
        <w:rPr>
          <w:color w:val="auto"/>
          <w:szCs w:val="24"/>
          <w:lang w:eastAsia="ar-SA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711C01" w:rsidRPr="00711C01" w:rsidRDefault="00711C01" w:rsidP="00711C01">
      <w:pPr>
        <w:suppressAutoHyphens/>
        <w:spacing w:after="0" w:line="240" w:lineRule="auto"/>
        <w:ind w:left="0" w:right="0" w:firstLine="0"/>
        <w:rPr>
          <w:color w:val="auto"/>
          <w:szCs w:val="24"/>
          <w:u w:val="single"/>
          <w:lang w:eastAsia="ar-SA"/>
        </w:rPr>
      </w:pPr>
      <w:r w:rsidRPr="00711C01">
        <w:rPr>
          <w:color w:val="auto"/>
          <w:szCs w:val="24"/>
          <w:lang w:eastAsia="ar-SA"/>
        </w:rPr>
        <w:t xml:space="preserve">3. </w:t>
      </w:r>
      <w:r w:rsidRPr="00711C01">
        <w:rPr>
          <w:color w:val="auto"/>
          <w:szCs w:val="24"/>
          <w:u w:val="single"/>
          <w:lang w:eastAsia="ar-SA"/>
        </w:rPr>
        <w:t>В сфере трудовой деятельности:</w:t>
      </w:r>
    </w:p>
    <w:p w:rsidR="00711C01" w:rsidRPr="00711C01" w:rsidRDefault="00711C01" w:rsidP="00711C01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15" w:right="0" w:firstLine="15"/>
        <w:jc w:val="left"/>
        <w:rPr>
          <w:color w:val="auto"/>
          <w:szCs w:val="24"/>
          <w:lang w:eastAsia="ar-SA"/>
        </w:rPr>
      </w:pPr>
      <w:r w:rsidRPr="00711C01">
        <w:rPr>
          <w:color w:val="auto"/>
          <w:szCs w:val="24"/>
          <w:lang w:eastAsia="ar-SA"/>
        </w:rPr>
        <w:t>знание и соблюдение правил работы в кабинете биологии;</w:t>
      </w:r>
    </w:p>
    <w:p w:rsidR="00711C01" w:rsidRPr="00711C01" w:rsidRDefault="00711C01" w:rsidP="00711C01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15" w:right="0" w:firstLine="15"/>
        <w:jc w:val="left"/>
        <w:rPr>
          <w:color w:val="auto"/>
          <w:szCs w:val="24"/>
          <w:lang w:eastAsia="ar-SA"/>
        </w:rPr>
      </w:pPr>
      <w:r w:rsidRPr="00711C01">
        <w:rPr>
          <w:color w:val="auto"/>
          <w:szCs w:val="24"/>
          <w:lang w:eastAsia="ar-SA"/>
        </w:rPr>
        <w:t>соблюдение правил работы с биологическими приборами и инструментами (</w:t>
      </w:r>
      <w:proofErr w:type="spellStart"/>
      <w:r w:rsidRPr="00711C01">
        <w:rPr>
          <w:color w:val="auto"/>
          <w:szCs w:val="24"/>
          <w:lang w:eastAsia="ar-SA"/>
        </w:rPr>
        <w:t>препаровальные</w:t>
      </w:r>
      <w:proofErr w:type="spellEnd"/>
      <w:r w:rsidRPr="00711C01">
        <w:rPr>
          <w:color w:val="auto"/>
          <w:szCs w:val="24"/>
          <w:lang w:eastAsia="ar-SA"/>
        </w:rPr>
        <w:t xml:space="preserve"> иглы, скальпели, лупы, микроскопы).</w:t>
      </w:r>
    </w:p>
    <w:p w:rsidR="00711C01" w:rsidRPr="00711C01" w:rsidRDefault="00711C01" w:rsidP="00711C01">
      <w:pPr>
        <w:suppressAutoHyphens/>
        <w:spacing w:after="0" w:line="240" w:lineRule="auto"/>
        <w:ind w:left="0" w:right="0" w:firstLine="0"/>
        <w:rPr>
          <w:color w:val="auto"/>
          <w:szCs w:val="24"/>
          <w:u w:val="single"/>
          <w:lang w:eastAsia="ar-SA"/>
        </w:rPr>
      </w:pPr>
      <w:r w:rsidRPr="00711C01">
        <w:rPr>
          <w:color w:val="auto"/>
          <w:szCs w:val="24"/>
          <w:lang w:eastAsia="ar-SA"/>
        </w:rPr>
        <w:t xml:space="preserve">4. </w:t>
      </w:r>
      <w:r w:rsidRPr="00711C01">
        <w:rPr>
          <w:color w:val="auto"/>
          <w:szCs w:val="24"/>
          <w:u w:val="single"/>
          <w:lang w:eastAsia="ar-SA"/>
        </w:rPr>
        <w:t>В сфере физической деятельности:</w:t>
      </w:r>
    </w:p>
    <w:p w:rsidR="00711C01" w:rsidRPr="00711C01" w:rsidRDefault="00711C01" w:rsidP="00711C01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-15" w:right="0" w:firstLine="15"/>
        <w:jc w:val="left"/>
        <w:rPr>
          <w:color w:val="auto"/>
          <w:szCs w:val="24"/>
          <w:lang w:eastAsia="ar-SA"/>
        </w:rPr>
      </w:pPr>
      <w:r w:rsidRPr="00711C01">
        <w:rPr>
          <w:color w:val="auto"/>
          <w:szCs w:val="24"/>
          <w:lang w:eastAsia="ar-SA"/>
        </w:rPr>
        <w:t>освоение приемов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711C01" w:rsidRPr="00711C01" w:rsidRDefault="00711C01" w:rsidP="00711C01">
      <w:pPr>
        <w:suppressAutoHyphens/>
        <w:spacing w:after="0" w:line="240" w:lineRule="auto"/>
        <w:ind w:left="0" w:right="0" w:firstLine="0"/>
        <w:rPr>
          <w:color w:val="auto"/>
          <w:szCs w:val="24"/>
          <w:u w:val="single"/>
          <w:lang w:eastAsia="ar-SA"/>
        </w:rPr>
      </w:pPr>
      <w:r w:rsidRPr="00711C01">
        <w:rPr>
          <w:color w:val="auto"/>
          <w:szCs w:val="24"/>
          <w:lang w:eastAsia="ar-SA"/>
        </w:rPr>
        <w:t xml:space="preserve">5. </w:t>
      </w:r>
      <w:r w:rsidRPr="00711C01">
        <w:rPr>
          <w:color w:val="auto"/>
          <w:szCs w:val="24"/>
          <w:u w:val="single"/>
          <w:lang w:eastAsia="ar-SA"/>
        </w:rPr>
        <w:t>В эстетической сфере:</w:t>
      </w:r>
    </w:p>
    <w:p w:rsidR="00711C01" w:rsidRPr="00711C01" w:rsidRDefault="00711C01" w:rsidP="00711C01">
      <w:pPr>
        <w:tabs>
          <w:tab w:val="num" w:pos="720"/>
        </w:tabs>
        <w:spacing w:after="0" w:line="240" w:lineRule="auto"/>
        <w:ind w:left="0" w:right="0" w:firstLine="284"/>
        <w:rPr>
          <w:color w:val="auto"/>
          <w:szCs w:val="24"/>
        </w:rPr>
      </w:pPr>
      <w:r w:rsidRPr="00711C01">
        <w:rPr>
          <w:color w:val="auto"/>
          <w:szCs w:val="24"/>
          <w:lang w:eastAsia="ar-SA"/>
        </w:rPr>
        <w:t>овладение умением оценивать с эстетической точки зрения объекты живой природы.</w:t>
      </w:r>
    </w:p>
    <w:p w:rsidR="00E6381B" w:rsidRPr="00933837" w:rsidRDefault="00E6381B" w:rsidP="00E6381B">
      <w:pPr>
        <w:spacing w:after="150" w:line="240" w:lineRule="auto"/>
        <w:jc w:val="center"/>
        <w:rPr>
          <w:szCs w:val="24"/>
        </w:rPr>
      </w:pPr>
    </w:p>
    <w:p w:rsidR="001B3B63" w:rsidRPr="00933837" w:rsidRDefault="001B3B63" w:rsidP="001B3B63">
      <w:pPr>
        <w:spacing w:after="150" w:line="240" w:lineRule="auto"/>
        <w:rPr>
          <w:szCs w:val="24"/>
        </w:rPr>
      </w:pPr>
      <w:r>
        <w:rPr>
          <w:szCs w:val="24"/>
        </w:rPr>
        <w:t xml:space="preserve">    </w:t>
      </w:r>
      <w:r w:rsidRPr="00933837">
        <w:rPr>
          <w:szCs w:val="24"/>
        </w:rPr>
        <w:t xml:space="preserve">Данный элективный курс поможет учащимся расширить и систематизировать знания о важнейших отличительных признаках, процессах жизнедеятельности, многообразии и роли в природе и </w:t>
      </w:r>
      <w:r>
        <w:rPr>
          <w:szCs w:val="24"/>
        </w:rPr>
        <w:t>жизни человека основных царств </w:t>
      </w:r>
      <w:r w:rsidRPr="00933837">
        <w:rPr>
          <w:szCs w:val="24"/>
        </w:rPr>
        <w:t>живой природы: животных, растений, грибов, бак</w:t>
      </w:r>
      <w:r>
        <w:rPr>
          <w:szCs w:val="24"/>
        </w:rPr>
        <w:t>терий и простейших организмов; </w:t>
      </w:r>
      <w:r w:rsidRPr="00933837">
        <w:rPr>
          <w:szCs w:val="24"/>
        </w:rPr>
        <w:t>успе</w:t>
      </w:r>
      <w:r w:rsidR="005D695D">
        <w:rPr>
          <w:szCs w:val="24"/>
        </w:rPr>
        <w:t>шно пройти государственную </w:t>
      </w:r>
      <w:r w:rsidRPr="00933837">
        <w:rPr>
          <w:szCs w:val="24"/>
        </w:rPr>
        <w:t>итоговую аттестацию (ОГЭ).</w:t>
      </w:r>
    </w:p>
    <w:p w:rsidR="001B3B63" w:rsidRDefault="001B3B63" w:rsidP="00E6381B">
      <w:pPr>
        <w:spacing w:after="150" w:line="240" w:lineRule="auto"/>
        <w:jc w:val="center"/>
        <w:rPr>
          <w:szCs w:val="24"/>
        </w:rPr>
      </w:pPr>
    </w:p>
    <w:p w:rsidR="001B3B63" w:rsidRDefault="001B3B63" w:rsidP="00E6381B">
      <w:pPr>
        <w:spacing w:after="150" w:line="240" w:lineRule="auto"/>
        <w:jc w:val="center"/>
        <w:rPr>
          <w:szCs w:val="24"/>
        </w:rPr>
      </w:pPr>
    </w:p>
    <w:p w:rsidR="00E6381B" w:rsidRPr="00933837" w:rsidRDefault="00E6381B" w:rsidP="00E6381B">
      <w:pPr>
        <w:spacing w:after="150" w:line="240" w:lineRule="auto"/>
        <w:jc w:val="center"/>
        <w:rPr>
          <w:szCs w:val="24"/>
        </w:rPr>
      </w:pPr>
      <w:r w:rsidRPr="00933837">
        <w:rPr>
          <w:szCs w:val="24"/>
        </w:rPr>
        <w:t>ТЕМАТИЧЕСКОЕ ПЛАНИРОВАНИЕ</w:t>
      </w:r>
    </w:p>
    <w:p w:rsidR="00E6381B" w:rsidRPr="00933837" w:rsidRDefault="00E6381B" w:rsidP="00E6381B">
      <w:pPr>
        <w:spacing w:after="150" w:line="240" w:lineRule="auto"/>
        <w:jc w:val="center"/>
        <w:rPr>
          <w:szCs w:val="24"/>
        </w:rPr>
      </w:pPr>
    </w:p>
    <w:tbl>
      <w:tblPr>
        <w:tblW w:w="1033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9"/>
        <w:gridCol w:w="7630"/>
        <w:gridCol w:w="1559"/>
      </w:tblGrid>
      <w:tr w:rsidR="00E6381B" w:rsidRPr="00933837" w:rsidTr="005D695D">
        <w:trPr>
          <w:trHeight w:val="30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№</w:t>
            </w:r>
          </w:p>
        </w:tc>
        <w:tc>
          <w:tcPr>
            <w:tcW w:w="7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Количество</w:t>
            </w:r>
          </w:p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часов</w:t>
            </w:r>
          </w:p>
        </w:tc>
      </w:tr>
      <w:tr w:rsidR="00E6381B" w:rsidRPr="00933837" w:rsidTr="005D695D">
        <w:trPr>
          <w:trHeight w:val="195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1</w:t>
            </w:r>
          </w:p>
        </w:tc>
        <w:tc>
          <w:tcPr>
            <w:tcW w:w="7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szCs w:val="24"/>
              </w:rPr>
              <w:t>Биология как наука. Методы биологии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1</w:t>
            </w:r>
          </w:p>
        </w:tc>
      </w:tr>
      <w:tr w:rsidR="00E6381B" w:rsidRPr="00933837" w:rsidTr="005D695D">
        <w:trPr>
          <w:trHeight w:val="105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2</w:t>
            </w:r>
          </w:p>
        </w:tc>
        <w:tc>
          <w:tcPr>
            <w:tcW w:w="7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szCs w:val="24"/>
              </w:rPr>
              <w:t>Признаки живых организмов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2</w:t>
            </w:r>
          </w:p>
        </w:tc>
      </w:tr>
      <w:tr w:rsidR="00E6381B" w:rsidRPr="00933837" w:rsidTr="005D695D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3</w:t>
            </w:r>
          </w:p>
        </w:tc>
        <w:tc>
          <w:tcPr>
            <w:tcW w:w="7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szCs w:val="24"/>
              </w:rPr>
              <w:t>Система, многообразие и эволюция живой природы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2</w:t>
            </w:r>
          </w:p>
        </w:tc>
      </w:tr>
      <w:tr w:rsidR="00E6381B" w:rsidRPr="00933837" w:rsidTr="005D695D">
        <w:trPr>
          <w:trHeight w:val="165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4</w:t>
            </w:r>
          </w:p>
        </w:tc>
        <w:tc>
          <w:tcPr>
            <w:tcW w:w="7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szCs w:val="24"/>
              </w:rPr>
              <w:t>Человек и его здоровье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8</w:t>
            </w:r>
          </w:p>
        </w:tc>
      </w:tr>
      <w:tr w:rsidR="00E6381B" w:rsidRPr="00933837" w:rsidTr="005D695D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5</w:t>
            </w:r>
          </w:p>
        </w:tc>
        <w:tc>
          <w:tcPr>
            <w:tcW w:w="7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szCs w:val="24"/>
              </w:rPr>
              <w:t>Взаимосвязи организмов и окружающей среды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2</w:t>
            </w:r>
          </w:p>
        </w:tc>
      </w:tr>
      <w:tr w:rsidR="00E6381B" w:rsidRPr="00933837" w:rsidTr="005D695D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6</w:t>
            </w:r>
          </w:p>
        </w:tc>
        <w:tc>
          <w:tcPr>
            <w:tcW w:w="7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szCs w:val="24"/>
              </w:rPr>
              <w:t>«Решение демонстрационных вариантов ГИА»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2</w:t>
            </w:r>
          </w:p>
        </w:tc>
      </w:tr>
      <w:tr w:rsidR="00E6381B" w:rsidRPr="00933837" w:rsidTr="005D695D">
        <w:trPr>
          <w:trHeight w:val="180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 </w:t>
            </w:r>
          </w:p>
        </w:tc>
        <w:tc>
          <w:tcPr>
            <w:tcW w:w="7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right"/>
              <w:rPr>
                <w:szCs w:val="24"/>
              </w:rPr>
            </w:pPr>
            <w:r w:rsidRPr="00933837">
              <w:rPr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17</w:t>
            </w:r>
          </w:p>
        </w:tc>
      </w:tr>
    </w:tbl>
    <w:p w:rsidR="00E6381B" w:rsidRPr="00933837" w:rsidRDefault="00E6381B" w:rsidP="00E6381B">
      <w:pPr>
        <w:spacing w:after="150" w:line="240" w:lineRule="auto"/>
        <w:rPr>
          <w:szCs w:val="24"/>
        </w:rPr>
      </w:pPr>
    </w:p>
    <w:p w:rsidR="00E6381B" w:rsidRPr="00933837" w:rsidRDefault="00E6381B" w:rsidP="00E6381B">
      <w:pPr>
        <w:spacing w:after="150" w:line="240" w:lineRule="auto"/>
        <w:jc w:val="center"/>
        <w:rPr>
          <w:szCs w:val="24"/>
        </w:rPr>
      </w:pPr>
      <w:r w:rsidRPr="00933837">
        <w:rPr>
          <w:b/>
          <w:bCs/>
          <w:szCs w:val="24"/>
        </w:rPr>
        <w:t>СОДЕРЖАНИЕ УЧЕБНОГО КУРСА</w:t>
      </w:r>
    </w:p>
    <w:p w:rsidR="00E6381B" w:rsidRPr="00933837" w:rsidRDefault="00E6381B" w:rsidP="00E6381B">
      <w:pPr>
        <w:spacing w:after="150" w:line="240" w:lineRule="auto"/>
        <w:jc w:val="center"/>
        <w:rPr>
          <w:szCs w:val="24"/>
        </w:rPr>
      </w:pPr>
      <w:r w:rsidRPr="00933837">
        <w:rPr>
          <w:i/>
          <w:iCs/>
          <w:szCs w:val="24"/>
        </w:rPr>
        <w:t>Общее количество часов – 17ч.</w:t>
      </w:r>
    </w:p>
    <w:p w:rsidR="00E6381B" w:rsidRPr="00933837" w:rsidRDefault="00E6381B" w:rsidP="00E6381B">
      <w:pPr>
        <w:spacing w:after="150" w:line="240" w:lineRule="auto"/>
        <w:ind w:left="720" w:right="0" w:firstLine="0"/>
        <w:jc w:val="left"/>
        <w:rPr>
          <w:szCs w:val="24"/>
        </w:rPr>
      </w:pPr>
      <w:r w:rsidRPr="00933837">
        <w:rPr>
          <w:b/>
          <w:bCs/>
          <w:szCs w:val="24"/>
          <w:u w:val="single"/>
        </w:rPr>
        <w:t xml:space="preserve">Тема </w:t>
      </w:r>
      <w:proofErr w:type="gramStart"/>
      <w:r w:rsidRPr="00933837">
        <w:rPr>
          <w:b/>
          <w:bCs/>
          <w:szCs w:val="24"/>
          <w:u w:val="single"/>
        </w:rPr>
        <w:t>1</w:t>
      </w:r>
      <w:r w:rsidRPr="00933837">
        <w:rPr>
          <w:szCs w:val="24"/>
        </w:rPr>
        <w:t>  </w:t>
      </w:r>
      <w:r w:rsidRPr="00933837">
        <w:rPr>
          <w:b/>
          <w:bCs/>
          <w:i/>
          <w:iCs/>
          <w:szCs w:val="24"/>
        </w:rPr>
        <w:t>Биология</w:t>
      </w:r>
      <w:proofErr w:type="gramEnd"/>
      <w:r w:rsidRPr="00933837">
        <w:rPr>
          <w:b/>
          <w:bCs/>
          <w:i/>
          <w:iCs/>
          <w:szCs w:val="24"/>
        </w:rPr>
        <w:t xml:space="preserve"> как наука. Методы биологии(1ч)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</w:r>
    </w:p>
    <w:p w:rsidR="00E6381B" w:rsidRPr="00933837" w:rsidRDefault="00E6381B" w:rsidP="00E6381B">
      <w:pPr>
        <w:spacing w:after="150" w:line="240" w:lineRule="auto"/>
        <w:ind w:left="720" w:right="0" w:firstLine="0"/>
        <w:jc w:val="left"/>
        <w:rPr>
          <w:szCs w:val="24"/>
        </w:rPr>
      </w:pPr>
      <w:r w:rsidRPr="00933837">
        <w:rPr>
          <w:b/>
          <w:bCs/>
          <w:szCs w:val="24"/>
          <w:u w:val="single"/>
        </w:rPr>
        <w:t xml:space="preserve">Тема </w:t>
      </w:r>
      <w:proofErr w:type="gramStart"/>
      <w:r w:rsidRPr="00933837">
        <w:rPr>
          <w:b/>
          <w:bCs/>
          <w:szCs w:val="24"/>
          <w:u w:val="single"/>
        </w:rPr>
        <w:t>2</w:t>
      </w:r>
      <w:r w:rsidRPr="00933837">
        <w:rPr>
          <w:szCs w:val="24"/>
        </w:rPr>
        <w:t>  </w:t>
      </w:r>
      <w:r w:rsidRPr="00933837">
        <w:rPr>
          <w:b/>
          <w:bCs/>
          <w:i/>
          <w:iCs/>
          <w:szCs w:val="24"/>
        </w:rPr>
        <w:t>Признаки</w:t>
      </w:r>
      <w:proofErr w:type="gramEnd"/>
      <w:r w:rsidRPr="00933837">
        <w:rPr>
          <w:b/>
          <w:bCs/>
          <w:i/>
          <w:iCs/>
          <w:szCs w:val="24"/>
        </w:rPr>
        <w:t xml:space="preserve"> живых организмов (2ч)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Клеточное строение организмов как доказательство их родства, единства живой природы. Клетка как биологическая система. Неорганические вещества: вода и минеральные соли. Клетка как биологическая система. Неорганические вещества: вода и минеральные соли. Органические вещества клетки – белки, углеводы, нуклеиновые кислоты, АТФ и другие макроэргические вещества. Гены и хромосомы.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 xml:space="preserve">Нарушения в строении и функционировании клеток – одна из причин заболеваний организмов. Биологические мембраны. Строение </w:t>
      </w:r>
      <w:proofErr w:type="spellStart"/>
      <w:r w:rsidRPr="00933837">
        <w:rPr>
          <w:szCs w:val="24"/>
        </w:rPr>
        <w:t>эукариотической</w:t>
      </w:r>
      <w:proofErr w:type="spellEnd"/>
      <w:r w:rsidRPr="00933837">
        <w:rPr>
          <w:szCs w:val="24"/>
        </w:rPr>
        <w:t xml:space="preserve"> клетки. Мембранные и </w:t>
      </w:r>
      <w:proofErr w:type="spellStart"/>
      <w:r w:rsidRPr="00933837">
        <w:rPr>
          <w:szCs w:val="24"/>
        </w:rPr>
        <w:t>немембранные</w:t>
      </w:r>
      <w:proofErr w:type="spellEnd"/>
      <w:r w:rsidRPr="00933837">
        <w:rPr>
          <w:szCs w:val="24"/>
        </w:rPr>
        <w:t xml:space="preserve"> органоиды. Органоиды клетки, их структура, назначение в клетке. Органоиды клеток представителей разных таксонов. Включения клетки, </w:t>
      </w:r>
      <w:proofErr w:type="spellStart"/>
      <w:r w:rsidRPr="00933837">
        <w:rPr>
          <w:szCs w:val="24"/>
        </w:rPr>
        <w:t>цитоскелет</w:t>
      </w:r>
      <w:proofErr w:type="spellEnd"/>
      <w:r w:rsidRPr="00933837">
        <w:rPr>
          <w:szCs w:val="24"/>
        </w:rPr>
        <w:t xml:space="preserve"> – принципы организации, функции в клетке.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Вирусы – неклеточные формы жизни. 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 xml:space="preserve">Признаки организмов. Наследственность и изменчивость – свойства организмов. Прокариоты и эукариоты. Строение ядра. Нуклеиновые кислоты, их роль в клетке. Хромосомы. Ген – носитель наследственности. Гены прокариот и эукариот. Матричный принцип воспроизведения информации. </w:t>
      </w:r>
      <w:proofErr w:type="spellStart"/>
      <w:r w:rsidRPr="00933837">
        <w:rPr>
          <w:szCs w:val="24"/>
        </w:rPr>
        <w:t>Комплементарность</w:t>
      </w:r>
      <w:proofErr w:type="spellEnd"/>
      <w:r w:rsidRPr="00933837">
        <w:rPr>
          <w:szCs w:val="24"/>
        </w:rPr>
        <w:t xml:space="preserve">. Репликация ДНК. Принципы репликации ДНК. Жизненный цикл клетки. Интерфаза. Митоз и мейоз. Оплодотворение. Виды полового процесса. Метаболизм. Анаболизм и катаболизм на клетки. Биосинтез белка. Механизм биосинтеза белка. </w:t>
      </w:r>
      <w:proofErr w:type="spellStart"/>
      <w:r w:rsidRPr="00933837">
        <w:rPr>
          <w:szCs w:val="24"/>
        </w:rPr>
        <w:t>Тракскрипция</w:t>
      </w:r>
      <w:proofErr w:type="spellEnd"/>
      <w:r w:rsidRPr="00933837">
        <w:rPr>
          <w:szCs w:val="24"/>
        </w:rPr>
        <w:t>. Генетический код. Трансляция белка. Утилизация белков в клетке. Лизосомы. Автотрофы и гетеротрофы. Фотосинтез. Хемосинтез. Энергетический обмен. Гликолиз. Этапы гликолиза. Роль АТФ. Кислородный этап катаболизма глюкозы. Классификация организмов по способам питания. Одноклеточные и многоклеточные организмы. Ткани, органы, системы органов растений и животных, выявление изменчивости организмов.</w:t>
      </w:r>
    </w:p>
    <w:p w:rsidR="00E6381B" w:rsidRPr="00933837" w:rsidRDefault="00E6381B" w:rsidP="00E6381B">
      <w:pPr>
        <w:spacing w:after="150" w:line="240" w:lineRule="auto"/>
        <w:ind w:left="720" w:right="0" w:firstLine="0"/>
        <w:jc w:val="left"/>
        <w:rPr>
          <w:szCs w:val="24"/>
        </w:rPr>
      </w:pPr>
      <w:r w:rsidRPr="00933837">
        <w:rPr>
          <w:b/>
          <w:bCs/>
          <w:szCs w:val="24"/>
          <w:u w:val="single"/>
        </w:rPr>
        <w:t>Тема 3</w:t>
      </w:r>
      <w:r w:rsidRPr="00933837">
        <w:rPr>
          <w:szCs w:val="24"/>
        </w:rPr>
        <w:t> </w:t>
      </w:r>
      <w:r w:rsidRPr="00933837">
        <w:rPr>
          <w:b/>
          <w:bCs/>
          <w:i/>
          <w:iCs/>
          <w:szCs w:val="24"/>
        </w:rPr>
        <w:t>Система, многообразие и эволюция живой природы(2ч)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человека.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 Царство Грибы. Лишайники. Организация, классификация, роль и место в биосфере, значение для человека.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 Царство Растения. Систематический обзор царства Растения: мхи, папоротникообразные, голосеменные и покрытосеменные (цветковые). Ткани и органы высших растений. Основные семейства цветковых растений.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Царство Животные. Систематический обзор царства Животные. Общая характеристика беспозвоночных животных. Кишечнополостные. Плоские черви. Круглые черви. Кольчатые черви. Моллюски. Членистоногие. 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эволюции.</w:t>
      </w:r>
    </w:p>
    <w:p w:rsidR="00E6381B" w:rsidRPr="00933837" w:rsidRDefault="00E6381B" w:rsidP="00E6381B">
      <w:pPr>
        <w:spacing w:after="150" w:line="240" w:lineRule="auto"/>
        <w:ind w:left="720" w:right="0" w:firstLine="0"/>
        <w:jc w:val="left"/>
        <w:rPr>
          <w:szCs w:val="24"/>
        </w:rPr>
      </w:pPr>
      <w:r w:rsidRPr="00933837">
        <w:rPr>
          <w:b/>
          <w:bCs/>
          <w:szCs w:val="24"/>
          <w:u w:val="single"/>
        </w:rPr>
        <w:t xml:space="preserve">Тема </w:t>
      </w:r>
      <w:proofErr w:type="gramStart"/>
      <w:r w:rsidRPr="00933837">
        <w:rPr>
          <w:b/>
          <w:bCs/>
          <w:szCs w:val="24"/>
          <w:u w:val="single"/>
        </w:rPr>
        <w:t>4</w:t>
      </w:r>
      <w:r w:rsidRPr="00933837">
        <w:rPr>
          <w:szCs w:val="24"/>
        </w:rPr>
        <w:t>  </w:t>
      </w:r>
      <w:r w:rsidRPr="00933837">
        <w:rPr>
          <w:b/>
          <w:bCs/>
          <w:i/>
          <w:iCs/>
          <w:szCs w:val="24"/>
        </w:rPr>
        <w:t>Человек</w:t>
      </w:r>
      <w:proofErr w:type="gramEnd"/>
      <w:r w:rsidRPr="00933837">
        <w:rPr>
          <w:b/>
          <w:bCs/>
          <w:i/>
          <w:iCs/>
          <w:szCs w:val="24"/>
        </w:rPr>
        <w:t xml:space="preserve"> и его здоровье (8ч)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Сходство человека с животными и отличие от них. Общий план строения и процессы жизнедеятельности человека.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proofErr w:type="spellStart"/>
      <w:proofErr w:type="gramStart"/>
      <w:r w:rsidRPr="00933837">
        <w:rPr>
          <w:szCs w:val="24"/>
        </w:rPr>
        <w:t>Нейро</w:t>
      </w:r>
      <w:proofErr w:type="spellEnd"/>
      <w:r w:rsidRPr="00933837">
        <w:rPr>
          <w:szCs w:val="24"/>
        </w:rPr>
        <w:t>-гуморальная</w:t>
      </w:r>
      <w:proofErr w:type="gramEnd"/>
      <w:r w:rsidRPr="00933837">
        <w:rPr>
          <w:szCs w:val="24"/>
        </w:rPr>
        <w:t xml:space="preserve"> регуляция процессов жизнедеятельности организма. Рефлекторная дуга. Железы внутренней секреции. Эндокринный аппарат. Его роль в общей регуляции функций организма человека. Нервная система человека. Рефлекс. Состав центрального и периферического отделов нервной системы. Вегетативная нервная система. Строение спинного и головного мозга.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Питание. Система пищеварения. Роль ферментов в пищеварении. Обмен веществ и превращение энергии в организме человека. Витамины.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Дыхание. Система дыхания.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Внутренняя среда организма: кровь, лимфа, тканевая жидкость. Кровь и кровообращение. Состав и функции крови. Кроветворение. Роль клеток крови в жизнедеятельности организма. Взаимосвязь систем внутренней среды организма: крови, лимфы и тканевой жидкости. Иммунитет. Системы иммунитета. Виды иммунитета. Клеточный и гуморальный иммунитет. Кровеносная система. Сердце. Работа и регуляция. Транспорт веществ. Кровеносная и лимфатическая системы. Структурно-функциональные единицы органов.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Выделение продуктов жизнедеятельности. Система выделения. Структурно-функциональные единицы органов. Покровы тела и их функции.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Размножение и развитие организма человека. Система размножения. Индивидуальное развитие человека. Эмбриональный и постэмбриональный периоды. Структурно-функциональные единицы органов. Наследование признаков у человека. Наследственные болезни, их причины и предупреждение.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Опора и движение. Опорно-двигательный аппарат. Структурно-функциональные единицы органов.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Органы чувств, их роль в жизни человека. Структурно-функциональные единицы органов. 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ВИЧ-инфекция и другие инфекционные заболевания (кишечные, мочеполовые, органов дыхания).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ожогов, обморожений, нарушения зрения и слуха.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Приемы оказания первой доврачебной помощи при отравлении некачественными продуктами, ядовитыми грибами и растениями, угарным газом, спасении утопающего; кровотечениях; травмах опорно-двигательного аппарата, ожогах, обморожениях, повреждении зрения.</w:t>
      </w:r>
    </w:p>
    <w:p w:rsidR="00E6381B" w:rsidRPr="00933837" w:rsidRDefault="00E6381B" w:rsidP="00E6381B">
      <w:pPr>
        <w:spacing w:after="150" w:line="240" w:lineRule="auto"/>
        <w:ind w:left="720" w:right="0" w:firstLine="0"/>
        <w:jc w:val="left"/>
        <w:rPr>
          <w:szCs w:val="24"/>
        </w:rPr>
      </w:pPr>
      <w:r w:rsidRPr="00933837">
        <w:rPr>
          <w:b/>
          <w:bCs/>
          <w:szCs w:val="24"/>
          <w:u w:val="single"/>
        </w:rPr>
        <w:t xml:space="preserve">Тема </w:t>
      </w:r>
      <w:proofErr w:type="gramStart"/>
      <w:r w:rsidRPr="00933837">
        <w:rPr>
          <w:b/>
          <w:bCs/>
          <w:szCs w:val="24"/>
          <w:u w:val="single"/>
        </w:rPr>
        <w:t>5</w:t>
      </w:r>
      <w:r w:rsidRPr="00933837">
        <w:rPr>
          <w:szCs w:val="24"/>
        </w:rPr>
        <w:t>  </w:t>
      </w:r>
      <w:r w:rsidRPr="00933837">
        <w:rPr>
          <w:b/>
          <w:bCs/>
          <w:i/>
          <w:iCs/>
          <w:szCs w:val="24"/>
        </w:rPr>
        <w:t>Взаимосвязи</w:t>
      </w:r>
      <w:proofErr w:type="gramEnd"/>
      <w:r w:rsidRPr="00933837">
        <w:rPr>
          <w:b/>
          <w:bCs/>
          <w:i/>
          <w:iCs/>
          <w:szCs w:val="24"/>
        </w:rPr>
        <w:t xml:space="preserve"> организмов и окружающей среды(2ч)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proofErr w:type="spellStart"/>
      <w:r w:rsidRPr="00933837">
        <w:rPr>
          <w:szCs w:val="24"/>
        </w:rPr>
        <w:t>Экосистемная</w:t>
      </w:r>
      <w:proofErr w:type="spellEnd"/>
      <w:r w:rsidRPr="00933837">
        <w:rPr>
          <w:szCs w:val="24"/>
        </w:rPr>
        <w:t xml:space="preserve">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 Цепи питания. Особенности </w:t>
      </w:r>
      <w:proofErr w:type="spellStart"/>
      <w:r w:rsidRPr="00933837">
        <w:rPr>
          <w:szCs w:val="24"/>
        </w:rPr>
        <w:t>агроэкосистем</w:t>
      </w:r>
      <w:proofErr w:type="spellEnd"/>
      <w:r w:rsidRPr="00933837">
        <w:rPr>
          <w:szCs w:val="24"/>
        </w:rPr>
        <w:t>.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E6381B" w:rsidRPr="00933837" w:rsidRDefault="00E6381B" w:rsidP="00E6381B">
      <w:pPr>
        <w:spacing w:after="150" w:line="240" w:lineRule="auto"/>
        <w:ind w:left="720" w:right="0" w:firstLine="0"/>
        <w:jc w:val="left"/>
        <w:rPr>
          <w:szCs w:val="24"/>
        </w:rPr>
      </w:pPr>
      <w:r w:rsidRPr="00933837">
        <w:rPr>
          <w:b/>
          <w:bCs/>
          <w:szCs w:val="24"/>
          <w:u w:val="single"/>
        </w:rPr>
        <w:t>Тема 6</w:t>
      </w:r>
      <w:r w:rsidRPr="00933837">
        <w:rPr>
          <w:szCs w:val="24"/>
        </w:rPr>
        <w:t> </w:t>
      </w:r>
      <w:r w:rsidRPr="00933837">
        <w:rPr>
          <w:b/>
          <w:bCs/>
          <w:i/>
          <w:iCs/>
          <w:szCs w:val="24"/>
        </w:rPr>
        <w:t>«Решени</w:t>
      </w:r>
      <w:r w:rsidR="005D695D">
        <w:rPr>
          <w:b/>
          <w:bCs/>
          <w:i/>
          <w:iCs/>
          <w:szCs w:val="24"/>
        </w:rPr>
        <w:t>е демонстрационных вариантов ОГЭ</w:t>
      </w:r>
      <w:r w:rsidRPr="00933837">
        <w:rPr>
          <w:b/>
          <w:bCs/>
          <w:i/>
          <w:iCs/>
          <w:szCs w:val="24"/>
        </w:rPr>
        <w:t>»</w:t>
      </w:r>
      <w:r w:rsidR="00E441F2">
        <w:rPr>
          <w:b/>
          <w:bCs/>
          <w:i/>
          <w:iCs/>
          <w:szCs w:val="24"/>
        </w:rPr>
        <w:t xml:space="preserve"> </w:t>
      </w:r>
      <w:r w:rsidRPr="00933837">
        <w:rPr>
          <w:b/>
          <w:bCs/>
          <w:i/>
          <w:iCs/>
          <w:szCs w:val="24"/>
        </w:rPr>
        <w:t>(2ч)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</w:t>
      </w:r>
      <w:r w:rsidR="005D695D">
        <w:rPr>
          <w:szCs w:val="24"/>
        </w:rPr>
        <w:t>.</w:t>
      </w:r>
      <w:r w:rsidRPr="00933837">
        <w:rPr>
          <w:szCs w:val="24"/>
        </w:rPr>
        <w:t>  Время выполнения работы. Выполнени</w:t>
      </w:r>
      <w:r w:rsidR="005D695D">
        <w:rPr>
          <w:szCs w:val="24"/>
        </w:rPr>
        <w:t>е демонстрационных вариантов</w:t>
      </w:r>
      <w:r w:rsidRPr="00933837">
        <w:rPr>
          <w:szCs w:val="24"/>
        </w:rPr>
        <w:t>. Разбор типичных ошибок. Рекомендации по выполнению. </w:t>
      </w:r>
    </w:p>
    <w:p w:rsidR="00E6381B" w:rsidRPr="00933837" w:rsidRDefault="00E6381B" w:rsidP="00E6381B">
      <w:pPr>
        <w:spacing w:after="150" w:line="240" w:lineRule="auto"/>
        <w:rPr>
          <w:szCs w:val="24"/>
        </w:rPr>
      </w:pPr>
      <w:r w:rsidRPr="00933837">
        <w:rPr>
          <w:szCs w:val="24"/>
        </w:rPr>
        <w:t> </w:t>
      </w:r>
    </w:p>
    <w:p w:rsidR="00E6381B" w:rsidRPr="00933837" w:rsidRDefault="00E6381B" w:rsidP="00E6381B">
      <w:pPr>
        <w:spacing w:after="150" w:line="240" w:lineRule="auto"/>
        <w:jc w:val="center"/>
        <w:rPr>
          <w:szCs w:val="24"/>
        </w:rPr>
      </w:pPr>
      <w:r w:rsidRPr="00933837">
        <w:rPr>
          <w:szCs w:val="24"/>
        </w:rPr>
        <w:t> </w:t>
      </w:r>
      <w:r w:rsidRPr="00933837">
        <w:rPr>
          <w:b/>
          <w:bCs/>
          <w:szCs w:val="24"/>
        </w:rPr>
        <w:t>Календарно - тематическое планирование</w:t>
      </w:r>
    </w:p>
    <w:p w:rsidR="00E6381B" w:rsidRPr="00933837" w:rsidRDefault="00E6381B" w:rsidP="00E6381B">
      <w:pPr>
        <w:spacing w:after="150" w:line="240" w:lineRule="auto"/>
        <w:jc w:val="center"/>
        <w:rPr>
          <w:szCs w:val="24"/>
        </w:rPr>
      </w:pPr>
      <w:r w:rsidRPr="00933837">
        <w:rPr>
          <w:i/>
          <w:iCs/>
          <w:szCs w:val="24"/>
        </w:rPr>
        <w:t>(1 час в неделю, 17 часов)</w:t>
      </w:r>
    </w:p>
    <w:tbl>
      <w:tblPr>
        <w:tblW w:w="11933" w:type="dxa"/>
        <w:tblInd w:w="39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2"/>
        <w:gridCol w:w="836"/>
        <w:gridCol w:w="8834"/>
        <w:gridCol w:w="1841"/>
      </w:tblGrid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711C01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szCs w:val="24"/>
              </w:rPr>
              <w:t xml:space="preserve">  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№ темы</w:t>
            </w:r>
          </w:p>
        </w:tc>
        <w:tc>
          <w:tcPr>
            <w:tcW w:w="8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Тема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Дата</w:t>
            </w:r>
          </w:p>
        </w:tc>
      </w:tr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1</w:t>
            </w:r>
          </w:p>
        </w:tc>
        <w:tc>
          <w:tcPr>
            <w:tcW w:w="10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b/>
                <w:bCs/>
                <w:i/>
                <w:iCs/>
                <w:szCs w:val="24"/>
              </w:rPr>
              <w:t>Биология как наука. Методы биологии.</w:t>
            </w:r>
          </w:p>
        </w:tc>
      </w:tr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8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szCs w:val="24"/>
              </w:rPr>
              <w:t>Биология как наука. Методы биологии. </w:t>
            </w:r>
            <w:r w:rsidRPr="00933837">
              <w:rPr>
                <w:i/>
                <w:iCs/>
                <w:szCs w:val="24"/>
              </w:rPr>
              <w:t>Решение тестовых заданий по темам: «Биология как наука», «Методы биологии», «Признаки живых организмов»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711C01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04.09</w:t>
            </w:r>
          </w:p>
        </w:tc>
      </w:tr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2</w:t>
            </w:r>
          </w:p>
        </w:tc>
        <w:tc>
          <w:tcPr>
            <w:tcW w:w="10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b/>
                <w:bCs/>
                <w:i/>
                <w:iCs/>
                <w:szCs w:val="24"/>
              </w:rPr>
              <w:t>Признаки живых организмов (2часа)</w:t>
            </w:r>
          </w:p>
        </w:tc>
      </w:tr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8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szCs w:val="24"/>
              </w:rPr>
              <w:t>Клеточное строение организмов как доказательство их родства, единства живой природы. Гены и хромосомы. Вирусы – неклеточные формы жизни.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711C01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11.09</w:t>
            </w:r>
          </w:p>
        </w:tc>
      </w:tr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8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szCs w:val="24"/>
              </w:rPr>
              <w:t>Признаки организмов. Наследственность и изменчивость – свойства организмов. Одноклеточные и многоклеточные организмы. Ткани, органы, системы органов растений и животных, выявление изменчивости организмов.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711C01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18.09</w:t>
            </w:r>
          </w:p>
        </w:tc>
      </w:tr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3</w:t>
            </w:r>
          </w:p>
        </w:tc>
        <w:tc>
          <w:tcPr>
            <w:tcW w:w="10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b/>
                <w:bCs/>
                <w:i/>
                <w:iCs/>
                <w:szCs w:val="24"/>
              </w:rPr>
              <w:t>Система, многообразие и эволюция живой природы (2 часов)</w:t>
            </w:r>
          </w:p>
        </w:tc>
      </w:tr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8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szCs w:val="24"/>
              </w:rPr>
              <w:t>Царство Бактерии. Царство Грибы. Царство Растения. Царство Животные. Роль животных в природе, жизни человека и собственной деятельности.</w:t>
            </w:r>
          </w:p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i/>
                <w:iCs/>
                <w:szCs w:val="24"/>
              </w:rPr>
              <w:t>Решение тестовых заданий по темам: «Царства: Бактерии. Грибы. Растения. Животные»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711C01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25.09</w:t>
            </w:r>
          </w:p>
        </w:tc>
      </w:tr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8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szCs w:val="24"/>
              </w:rPr>
              <w:t>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эволюции.</w:t>
            </w:r>
          </w:p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i/>
                <w:iCs/>
                <w:szCs w:val="24"/>
              </w:rPr>
              <w:t>Решение тестовых заданий по теме: «Учение об эволюции органического мира»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711C01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02.10</w:t>
            </w:r>
          </w:p>
        </w:tc>
      </w:tr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4</w:t>
            </w:r>
          </w:p>
        </w:tc>
        <w:tc>
          <w:tcPr>
            <w:tcW w:w="10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b/>
                <w:bCs/>
                <w:i/>
                <w:iCs/>
                <w:szCs w:val="24"/>
              </w:rPr>
              <w:t>Человек и его здоровье (8ч)</w:t>
            </w:r>
          </w:p>
        </w:tc>
      </w:tr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8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szCs w:val="24"/>
              </w:rPr>
              <w:t>Сходство человека с животными и отличие от них. Общий план строения и процессы жизнедеятельности человека. Нервная система. Железы внутренней секреции. Покровы тела и их функции. Опорно-двигательный аппарат.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711C01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09.10</w:t>
            </w:r>
          </w:p>
        </w:tc>
      </w:tr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8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szCs w:val="24"/>
              </w:rPr>
              <w:t>Питание. Обмен веществ и превращение энергии в организме человека. Дыхание. Выделение продуктов жизнедеятельности.</w:t>
            </w:r>
          </w:p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i/>
                <w:iCs/>
                <w:szCs w:val="24"/>
              </w:rPr>
              <w:t>Решение тестовых заданий по темам.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711C01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16.10</w:t>
            </w:r>
          </w:p>
        </w:tc>
      </w:tr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8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szCs w:val="24"/>
              </w:rPr>
              <w:t>Внутренняя среда организма: кровь, лимфа, тканевая жидкость. Иммунитет. Транспорт веществ. Кровеносная и лимфатическая системы.</w:t>
            </w:r>
          </w:p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i/>
                <w:iCs/>
                <w:szCs w:val="24"/>
              </w:rPr>
              <w:t>Решение тестовых заданий по темам.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711C01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23.10</w:t>
            </w:r>
          </w:p>
        </w:tc>
      </w:tr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8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szCs w:val="24"/>
              </w:rPr>
              <w:t>Размножение и развитие организма человека. Наследование признаков у человека. Наследственные болезни, их причины и предупреждение.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711C01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30.10</w:t>
            </w:r>
          </w:p>
        </w:tc>
      </w:tr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8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szCs w:val="24"/>
              </w:rPr>
              <w:t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</w:t>
            </w:r>
          </w:p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i/>
                <w:iCs/>
                <w:szCs w:val="24"/>
              </w:rPr>
              <w:t>Решение тестовых заданий по темам.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711C01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13.11</w:t>
            </w:r>
          </w:p>
        </w:tc>
      </w:tr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6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8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szCs w:val="24"/>
              </w:rPr>
              <w:t>Соблюдение санитарно-гигиенических норм и правил здорового образа жизни. Профилактические прививки. Укрепление здоровья: аутотренинг, закаливание.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711C01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20.11</w:t>
            </w:r>
          </w:p>
        </w:tc>
      </w:tr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8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szCs w:val="24"/>
              </w:rPr>
              <w:t>Приемы оказания первой доврачебной помощи при: разных отравлениях; спасении утопающего; кровотечениях; травмах опорно-двигательного аппарата; ожогах; обморожениях; повреждении зрения.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711C01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27.11</w:t>
            </w:r>
          </w:p>
        </w:tc>
      </w:tr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8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8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i/>
                <w:iCs/>
                <w:szCs w:val="24"/>
              </w:rPr>
              <w:t>Решение тестовых заданий по основным разделам темы.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711C01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04.12</w:t>
            </w:r>
          </w:p>
        </w:tc>
      </w:tr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5</w:t>
            </w:r>
          </w:p>
        </w:tc>
        <w:tc>
          <w:tcPr>
            <w:tcW w:w="10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b/>
                <w:bCs/>
                <w:i/>
                <w:iCs/>
                <w:szCs w:val="24"/>
              </w:rPr>
              <w:t>Взаимосвязи организмов и окружающей среды (2 часа)</w:t>
            </w:r>
          </w:p>
        </w:tc>
      </w:tr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8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szCs w:val="24"/>
              </w:rPr>
              <w:t xml:space="preserve">Приспособления организмов к различным экологическим факторам. Взаимодействия разных видов. Пищевые связи в экосистеме. Цепи питания. Особенности </w:t>
            </w:r>
            <w:proofErr w:type="spellStart"/>
            <w:r w:rsidRPr="00933837">
              <w:rPr>
                <w:szCs w:val="24"/>
              </w:rPr>
              <w:t>агроэкосистем</w:t>
            </w:r>
            <w:proofErr w:type="spellEnd"/>
            <w:r w:rsidRPr="00933837">
              <w:rPr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711C01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11.12</w:t>
            </w:r>
          </w:p>
        </w:tc>
      </w:tr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8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szCs w:val="24"/>
              </w:rPr>
              <w:t>Биосфера. Экологические проблемы, их влияние на собственную жизнь и жизнь других людей.</w:t>
            </w:r>
          </w:p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i/>
                <w:iCs/>
                <w:szCs w:val="24"/>
              </w:rPr>
              <w:t>Решение тестовых заданий по теме: «Взаимосвязи организмов и окружающей среды»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711C01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18.12</w:t>
            </w:r>
          </w:p>
        </w:tc>
      </w:tr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6</w:t>
            </w:r>
          </w:p>
        </w:tc>
        <w:tc>
          <w:tcPr>
            <w:tcW w:w="10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b/>
                <w:bCs/>
                <w:i/>
                <w:iCs/>
                <w:szCs w:val="24"/>
              </w:rPr>
              <w:t>Решение демонстрационных вариантов ОГЭ (2 часа)</w:t>
            </w:r>
          </w:p>
        </w:tc>
      </w:tr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8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szCs w:val="24"/>
              </w:rPr>
      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</w:t>
            </w:r>
            <w:r w:rsidR="00E441F2">
              <w:rPr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711C01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25.12</w:t>
            </w:r>
          </w:p>
        </w:tc>
      </w:tr>
      <w:tr w:rsidR="00E6381B" w:rsidRPr="00933837" w:rsidTr="00312A2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jc w:val="center"/>
              <w:rPr>
                <w:szCs w:val="24"/>
              </w:rPr>
            </w:pPr>
          </w:p>
        </w:tc>
        <w:tc>
          <w:tcPr>
            <w:tcW w:w="8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381B" w:rsidRPr="00933837" w:rsidRDefault="00E6381B" w:rsidP="00121A88">
            <w:pPr>
              <w:spacing w:after="150" w:line="240" w:lineRule="auto"/>
              <w:rPr>
                <w:szCs w:val="24"/>
              </w:rPr>
            </w:pPr>
            <w:r w:rsidRPr="00933837">
              <w:rPr>
                <w:szCs w:val="24"/>
              </w:rPr>
              <w:t>Распределение заданий экзаменационной работы по уровню сложности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81B" w:rsidRPr="00933837" w:rsidRDefault="00711C01" w:rsidP="00121A88">
            <w:pPr>
              <w:spacing w:after="150" w:line="240" w:lineRule="auto"/>
              <w:jc w:val="center"/>
              <w:rPr>
                <w:szCs w:val="24"/>
              </w:rPr>
            </w:pPr>
            <w:r w:rsidRPr="00933837">
              <w:rPr>
                <w:szCs w:val="24"/>
              </w:rPr>
              <w:t>25.12</w:t>
            </w:r>
          </w:p>
        </w:tc>
      </w:tr>
    </w:tbl>
    <w:p w:rsidR="0053022E" w:rsidRPr="00933837" w:rsidRDefault="0053022E" w:rsidP="005D695D">
      <w:pPr>
        <w:spacing w:after="150" w:line="240" w:lineRule="auto"/>
        <w:ind w:left="0" w:firstLine="0"/>
        <w:rPr>
          <w:szCs w:val="24"/>
        </w:rPr>
      </w:pPr>
    </w:p>
    <w:p w:rsidR="00312A2B" w:rsidRPr="00933837" w:rsidRDefault="00E6381B" w:rsidP="0053022E">
      <w:pPr>
        <w:shd w:val="clear" w:color="auto" w:fill="FFFFFF"/>
        <w:spacing w:after="150" w:line="240" w:lineRule="auto"/>
        <w:jc w:val="left"/>
        <w:rPr>
          <w:szCs w:val="24"/>
        </w:rPr>
      </w:pPr>
      <w:r w:rsidRPr="00933837">
        <w:rPr>
          <w:szCs w:val="24"/>
        </w:rPr>
        <w:br/>
      </w:r>
      <w:r w:rsidR="005D695D">
        <w:rPr>
          <w:color w:val="auto"/>
          <w:szCs w:val="24"/>
        </w:rPr>
        <w:t xml:space="preserve">    </w:t>
      </w:r>
      <w:r w:rsidR="00312A2B" w:rsidRPr="00933837">
        <w:rPr>
          <w:color w:val="auto"/>
          <w:szCs w:val="24"/>
        </w:rPr>
        <w:t>При составлении программы использованы материалы</w:t>
      </w:r>
      <w:r w:rsidR="0053022E" w:rsidRPr="00933837">
        <w:rPr>
          <w:color w:val="auto"/>
          <w:szCs w:val="24"/>
        </w:rPr>
        <w:t xml:space="preserve"> </w:t>
      </w:r>
      <w:r w:rsidR="00312A2B" w:rsidRPr="00933837">
        <w:rPr>
          <w:color w:val="auto"/>
          <w:szCs w:val="24"/>
        </w:rPr>
        <w:t xml:space="preserve"> </w:t>
      </w:r>
      <w:r w:rsidR="0053022E" w:rsidRPr="00933837">
        <w:rPr>
          <w:color w:val="auto"/>
          <w:szCs w:val="24"/>
        </w:rPr>
        <w:t xml:space="preserve">с сайта </w:t>
      </w:r>
      <w:hyperlink r:id="rId7" w:history="1">
        <w:r w:rsidR="0053022E" w:rsidRPr="00933837">
          <w:rPr>
            <w:rStyle w:val="a3"/>
            <w:szCs w:val="24"/>
          </w:rPr>
          <w:t>https://multiurok.ru/files/osnovnye-voprosy-biologii-elektivnyi-kurs-pobiolo.html</w:t>
        </w:r>
      </w:hyperlink>
      <w:r w:rsidR="0053022E" w:rsidRPr="00933837">
        <w:rPr>
          <w:color w:val="auto"/>
          <w:szCs w:val="24"/>
        </w:rPr>
        <w:t xml:space="preserve">  (</w:t>
      </w:r>
      <w:r w:rsidR="0053022E" w:rsidRPr="00933837">
        <w:rPr>
          <w:bCs/>
          <w:iCs/>
          <w:szCs w:val="24"/>
        </w:rPr>
        <w:t xml:space="preserve">Кастрикиной А.А., учителя биологии </w:t>
      </w:r>
      <w:r w:rsidR="0053022E" w:rsidRPr="00933837">
        <w:rPr>
          <w:bCs/>
          <w:szCs w:val="24"/>
        </w:rPr>
        <w:t>«</w:t>
      </w:r>
      <w:proofErr w:type="spellStart"/>
      <w:r w:rsidR="0053022E" w:rsidRPr="00933837">
        <w:rPr>
          <w:bCs/>
          <w:szCs w:val="24"/>
        </w:rPr>
        <w:t>Тирянской</w:t>
      </w:r>
      <w:proofErr w:type="spellEnd"/>
      <w:r w:rsidR="0053022E" w:rsidRPr="00933837">
        <w:rPr>
          <w:bCs/>
          <w:szCs w:val="24"/>
        </w:rPr>
        <w:t xml:space="preserve"> основной школы»</w:t>
      </w:r>
      <w:r w:rsidR="0053022E" w:rsidRPr="00933837">
        <w:rPr>
          <w:szCs w:val="24"/>
        </w:rPr>
        <w:t xml:space="preserve"> ,Смоленская область)</w:t>
      </w:r>
    </w:p>
    <w:p w:rsidR="00312A2B" w:rsidRPr="00933837" w:rsidRDefault="00E21AF0" w:rsidP="00312A2B">
      <w:pPr>
        <w:widowControl w:val="0"/>
        <w:ind w:hanging="360"/>
        <w:jc w:val="center"/>
        <w:rPr>
          <w:szCs w:val="24"/>
          <w:u w:val="single"/>
        </w:rPr>
      </w:pPr>
      <w:hyperlink r:id="rId8" w:history="1"/>
      <w:r w:rsidR="00312A2B" w:rsidRPr="00933837">
        <w:rPr>
          <w:b/>
          <w:color w:val="auto"/>
          <w:szCs w:val="24"/>
        </w:rPr>
        <w:t>Материально-техническое обеспечение</w:t>
      </w:r>
    </w:p>
    <w:p w:rsidR="00312A2B" w:rsidRPr="00933837" w:rsidRDefault="00312A2B" w:rsidP="00312A2B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Andale Sans UI"/>
          <w:bCs/>
          <w:color w:val="auto"/>
          <w:kern w:val="1"/>
          <w:szCs w:val="24"/>
        </w:rPr>
      </w:pPr>
      <w:r w:rsidRPr="00312A2B">
        <w:rPr>
          <w:rFonts w:eastAsia="Andale Sans UI"/>
          <w:bCs/>
          <w:color w:val="auto"/>
          <w:kern w:val="1"/>
          <w:szCs w:val="24"/>
        </w:rPr>
        <w:t>Комплект таблиц «Животные», «Растения. Грибы. Лишайники»</w:t>
      </w:r>
      <w:r w:rsidRPr="00933837">
        <w:rPr>
          <w:rFonts w:eastAsia="Andale Sans UI"/>
          <w:bCs/>
          <w:color w:val="auto"/>
          <w:kern w:val="1"/>
          <w:szCs w:val="24"/>
        </w:rPr>
        <w:t>, «Человек», «Строение тела человека», «Химия клетки».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1.</w:t>
      </w:r>
      <w:r w:rsidRPr="00312A2B">
        <w:rPr>
          <w:rFonts w:eastAsiaTheme="minorHAnsi"/>
          <w:color w:val="auto"/>
          <w:szCs w:val="24"/>
          <w:lang w:eastAsia="en-US"/>
        </w:rPr>
        <w:tab/>
        <w:t>Комплект микропрепаратов «Ботаника 1»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2.</w:t>
      </w:r>
      <w:r w:rsidRPr="00312A2B">
        <w:rPr>
          <w:rFonts w:eastAsiaTheme="minorHAnsi"/>
          <w:color w:val="auto"/>
          <w:szCs w:val="24"/>
          <w:lang w:eastAsia="en-US"/>
        </w:rPr>
        <w:tab/>
        <w:t>Комплект микропрепаратов «Ботаника 2»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3.</w:t>
      </w:r>
      <w:r w:rsidRPr="00312A2B">
        <w:rPr>
          <w:rFonts w:eastAsiaTheme="minorHAnsi"/>
          <w:color w:val="auto"/>
          <w:szCs w:val="24"/>
          <w:lang w:eastAsia="en-US"/>
        </w:rPr>
        <w:tab/>
        <w:t>Комплект микропрепаратов «Зоология»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4.</w:t>
      </w:r>
      <w:r w:rsidRPr="00312A2B">
        <w:rPr>
          <w:rFonts w:eastAsiaTheme="minorHAnsi"/>
          <w:color w:val="auto"/>
          <w:szCs w:val="24"/>
          <w:lang w:eastAsia="en-US"/>
        </w:rPr>
        <w:tab/>
        <w:t>Комплект микропрепаратов «Анатомия»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5.</w:t>
      </w:r>
      <w:r w:rsidRPr="00312A2B">
        <w:rPr>
          <w:rFonts w:eastAsiaTheme="minorHAnsi"/>
          <w:color w:val="auto"/>
          <w:szCs w:val="24"/>
          <w:lang w:eastAsia="en-US"/>
        </w:rPr>
        <w:tab/>
        <w:t>Комплект микропрепаратов «Общая биология»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6.</w:t>
      </w:r>
      <w:r w:rsidRPr="00312A2B">
        <w:rPr>
          <w:rFonts w:eastAsiaTheme="minorHAnsi"/>
          <w:color w:val="auto"/>
          <w:szCs w:val="24"/>
          <w:lang w:eastAsia="en-US"/>
        </w:rPr>
        <w:tab/>
        <w:t>Микроскоп школьный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7.</w:t>
      </w:r>
      <w:r w:rsidRPr="00312A2B">
        <w:rPr>
          <w:rFonts w:eastAsiaTheme="minorHAnsi"/>
          <w:color w:val="auto"/>
          <w:szCs w:val="24"/>
          <w:lang w:eastAsia="en-US"/>
        </w:rPr>
        <w:tab/>
        <w:t xml:space="preserve">Набор </w:t>
      </w:r>
      <w:proofErr w:type="spellStart"/>
      <w:r w:rsidRPr="00312A2B">
        <w:rPr>
          <w:rFonts w:eastAsiaTheme="minorHAnsi"/>
          <w:color w:val="auto"/>
          <w:szCs w:val="24"/>
          <w:lang w:eastAsia="en-US"/>
        </w:rPr>
        <w:t>хим.посуды</w:t>
      </w:r>
      <w:proofErr w:type="spellEnd"/>
      <w:r w:rsidRPr="00312A2B">
        <w:rPr>
          <w:rFonts w:eastAsiaTheme="minorHAnsi"/>
          <w:color w:val="auto"/>
          <w:szCs w:val="24"/>
          <w:lang w:eastAsia="en-US"/>
        </w:rPr>
        <w:t xml:space="preserve"> и принадлежностей по биологии для </w:t>
      </w:r>
      <w:proofErr w:type="spellStart"/>
      <w:r w:rsidRPr="00312A2B">
        <w:rPr>
          <w:rFonts w:eastAsiaTheme="minorHAnsi"/>
          <w:color w:val="auto"/>
          <w:szCs w:val="24"/>
          <w:lang w:eastAsia="en-US"/>
        </w:rPr>
        <w:t>дем</w:t>
      </w:r>
      <w:proofErr w:type="spellEnd"/>
      <w:r w:rsidRPr="00312A2B">
        <w:rPr>
          <w:rFonts w:eastAsiaTheme="minorHAnsi"/>
          <w:color w:val="auto"/>
          <w:szCs w:val="24"/>
          <w:lang w:eastAsia="en-US"/>
        </w:rPr>
        <w:t>. работ. (КДОБУ)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8.</w:t>
      </w:r>
      <w:r w:rsidRPr="00312A2B">
        <w:rPr>
          <w:rFonts w:eastAsiaTheme="minorHAnsi"/>
          <w:color w:val="auto"/>
          <w:szCs w:val="24"/>
          <w:lang w:eastAsia="en-US"/>
        </w:rPr>
        <w:tab/>
        <w:t xml:space="preserve">Набор </w:t>
      </w:r>
      <w:proofErr w:type="spellStart"/>
      <w:r w:rsidRPr="00312A2B">
        <w:rPr>
          <w:rFonts w:eastAsiaTheme="minorHAnsi"/>
          <w:color w:val="auto"/>
          <w:szCs w:val="24"/>
          <w:lang w:eastAsia="en-US"/>
        </w:rPr>
        <w:t>хим.посуды</w:t>
      </w:r>
      <w:proofErr w:type="spellEnd"/>
      <w:r w:rsidRPr="00312A2B">
        <w:rPr>
          <w:rFonts w:eastAsiaTheme="minorHAnsi"/>
          <w:color w:val="auto"/>
          <w:szCs w:val="24"/>
          <w:lang w:eastAsia="en-US"/>
        </w:rPr>
        <w:t xml:space="preserve"> и </w:t>
      </w:r>
      <w:proofErr w:type="spellStart"/>
      <w:r w:rsidRPr="00312A2B">
        <w:rPr>
          <w:rFonts w:eastAsiaTheme="minorHAnsi"/>
          <w:color w:val="auto"/>
          <w:szCs w:val="24"/>
          <w:lang w:eastAsia="en-US"/>
        </w:rPr>
        <w:t>принадлежн</w:t>
      </w:r>
      <w:proofErr w:type="spellEnd"/>
      <w:r w:rsidRPr="00312A2B">
        <w:rPr>
          <w:rFonts w:eastAsiaTheme="minorHAnsi"/>
          <w:color w:val="auto"/>
          <w:szCs w:val="24"/>
          <w:lang w:eastAsia="en-US"/>
        </w:rPr>
        <w:t>. для лаб. работ по биологии (НПБЛ)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9.</w:t>
      </w:r>
      <w:r w:rsidRPr="00312A2B">
        <w:rPr>
          <w:rFonts w:eastAsiaTheme="minorHAnsi"/>
          <w:color w:val="auto"/>
          <w:szCs w:val="24"/>
          <w:lang w:eastAsia="en-US"/>
        </w:rPr>
        <w:tab/>
        <w:t>Комплект посуды и принадлежностей для проведения лабораторных работ.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 xml:space="preserve">           Включает посуду, </w:t>
      </w:r>
      <w:proofErr w:type="spellStart"/>
      <w:r w:rsidRPr="00312A2B">
        <w:rPr>
          <w:rFonts w:eastAsiaTheme="minorHAnsi"/>
          <w:color w:val="auto"/>
          <w:szCs w:val="24"/>
          <w:lang w:eastAsia="en-US"/>
        </w:rPr>
        <w:t>препаровальные</w:t>
      </w:r>
      <w:proofErr w:type="spellEnd"/>
      <w:r w:rsidRPr="00312A2B">
        <w:rPr>
          <w:rFonts w:eastAsiaTheme="minorHAnsi"/>
          <w:color w:val="auto"/>
          <w:szCs w:val="24"/>
          <w:lang w:eastAsia="en-US"/>
        </w:rPr>
        <w:t xml:space="preserve"> принадлежности, покровные и предметные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 xml:space="preserve">            стекла и др.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10.</w:t>
      </w:r>
      <w:r w:rsidRPr="00312A2B">
        <w:rPr>
          <w:rFonts w:eastAsiaTheme="minorHAnsi"/>
          <w:color w:val="auto"/>
          <w:szCs w:val="24"/>
          <w:lang w:eastAsia="en-US"/>
        </w:rPr>
        <w:tab/>
        <w:t>Лупа ручная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11.</w:t>
      </w:r>
      <w:r w:rsidRPr="00312A2B">
        <w:rPr>
          <w:rFonts w:eastAsiaTheme="minorHAnsi"/>
          <w:color w:val="auto"/>
          <w:szCs w:val="24"/>
          <w:lang w:eastAsia="en-US"/>
        </w:rPr>
        <w:tab/>
        <w:t>Лупа штативная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 xml:space="preserve">         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center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МОДЕЛИ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 xml:space="preserve"> 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1.</w:t>
      </w:r>
      <w:r w:rsidRPr="00312A2B">
        <w:rPr>
          <w:rFonts w:eastAsiaTheme="minorHAnsi"/>
          <w:color w:val="auto"/>
          <w:szCs w:val="24"/>
          <w:lang w:eastAsia="en-US"/>
        </w:rPr>
        <w:tab/>
        <w:t>Модели цветков 8 шт.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2.</w:t>
      </w:r>
      <w:r w:rsidRPr="00312A2B">
        <w:rPr>
          <w:rFonts w:eastAsiaTheme="minorHAnsi"/>
          <w:color w:val="auto"/>
          <w:szCs w:val="24"/>
          <w:lang w:eastAsia="en-US"/>
        </w:rPr>
        <w:tab/>
        <w:t>Модель строения корня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3.</w:t>
      </w:r>
      <w:r w:rsidRPr="00312A2B">
        <w:rPr>
          <w:rFonts w:eastAsiaTheme="minorHAnsi"/>
          <w:color w:val="auto"/>
          <w:szCs w:val="24"/>
          <w:lang w:eastAsia="en-US"/>
        </w:rPr>
        <w:tab/>
        <w:t>Модель стебля растения.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4.</w:t>
      </w:r>
      <w:r w:rsidRPr="00312A2B">
        <w:rPr>
          <w:rFonts w:eastAsiaTheme="minorHAnsi"/>
          <w:color w:val="auto"/>
          <w:szCs w:val="24"/>
          <w:lang w:eastAsia="en-US"/>
        </w:rPr>
        <w:tab/>
        <w:t>Модель строения листа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5.</w:t>
      </w:r>
      <w:r w:rsidRPr="00312A2B">
        <w:rPr>
          <w:rFonts w:eastAsiaTheme="minorHAnsi"/>
          <w:color w:val="auto"/>
          <w:szCs w:val="24"/>
          <w:lang w:eastAsia="en-US"/>
        </w:rPr>
        <w:tab/>
        <w:t>Модель аппликация "Классификация растений и животных" (ламинированная)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6.</w:t>
      </w:r>
      <w:r w:rsidRPr="00312A2B">
        <w:rPr>
          <w:rFonts w:eastAsiaTheme="minorHAnsi"/>
          <w:color w:val="auto"/>
          <w:szCs w:val="24"/>
          <w:lang w:eastAsia="en-US"/>
        </w:rPr>
        <w:tab/>
        <w:t>Модель гидры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7.</w:t>
      </w:r>
      <w:r w:rsidRPr="00312A2B">
        <w:rPr>
          <w:rFonts w:eastAsiaTheme="minorHAnsi"/>
          <w:color w:val="auto"/>
          <w:szCs w:val="24"/>
          <w:lang w:eastAsia="en-US"/>
        </w:rPr>
        <w:tab/>
        <w:t>Модель-аппликация "Развитие костной рыбы и лягушки»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8.</w:t>
      </w:r>
      <w:r w:rsidRPr="00312A2B">
        <w:rPr>
          <w:rFonts w:eastAsiaTheme="minorHAnsi"/>
          <w:color w:val="auto"/>
          <w:szCs w:val="24"/>
          <w:lang w:eastAsia="en-US"/>
        </w:rPr>
        <w:tab/>
        <w:t>Модель-аппликация "Развитие птицы, млекопитающего»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9.</w:t>
      </w:r>
      <w:r w:rsidRPr="00312A2B">
        <w:rPr>
          <w:rFonts w:eastAsiaTheme="minorHAnsi"/>
          <w:color w:val="auto"/>
          <w:szCs w:val="24"/>
          <w:lang w:eastAsia="en-US"/>
        </w:rPr>
        <w:tab/>
        <w:t xml:space="preserve">Модель-аппликация "Разнообразие беспозвоночных" 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10.</w:t>
      </w:r>
      <w:r w:rsidRPr="00312A2B">
        <w:rPr>
          <w:rFonts w:eastAsiaTheme="minorHAnsi"/>
          <w:color w:val="auto"/>
          <w:szCs w:val="24"/>
          <w:lang w:eastAsia="en-US"/>
        </w:rPr>
        <w:tab/>
        <w:t xml:space="preserve">Модель-аппликация "Строение и размножение гидры" 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11.</w:t>
      </w:r>
      <w:r w:rsidRPr="00312A2B">
        <w:rPr>
          <w:rFonts w:eastAsiaTheme="minorHAnsi"/>
          <w:color w:val="auto"/>
          <w:szCs w:val="24"/>
          <w:lang w:eastAsia="en-US"/>
        </w:rPr>
        <w:tab/>
        <w:t>Модель-аппликация "Цикл развития печеночного сосальщика и бычьего цепня.»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12.</w:t>
      </w:r>
      <w:r w:rsidRPr="00312A2B">
        <w:rPr>
          <w:rFonts w:eastAsiaTheme="minorHAnsi"/>
          <w:color w:val="auto"/>
          <w:szCs w:val="24"/>
          <w:lang w:eastAsia="en-US"/>
        </w:rPr>
        <w:tab/>
        <w:t>Модель-аппликация "Эволюция важнейших систем органов позвоночных"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13.</w:t>
      </w:r>
      <w:r w:rsidRPr="00312A2B">
        <w:rPr>
          <w:rFonts w:eastAsiaTheme="minorHAnsi"/>
          <w:color w:val="auto"/>
          <w:szCs w:val="24"/>
          <w:lang w:eastAsia="en-US"/>
        </w:rPr>
        <w:tab/>
        <w:t>Модель "Гигиена зубов"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14.</w:t>
      </w:r>
      <w:r w:rsidRPr="00312A2B">
        <w:rPr>
          <w:rFonts w:eastAsiaTheme="minorHAnsi"/>
          <w:color w:val="auto"/>
          <w:szCs w:val="24"/>
          <w:lang w:eastAsia="en-US"/>
        </w:rPr>
        <w:tab/>
        <w:t>Модель глаза30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15.</w:t>
      </w:r>
      <w:r w:rsidRPr="00312A2B">
        <w:rPr>
          <w:rFonts w:eastAsiaTheme="minorHAnsi"/>
          <w:color w:val="auto"/>
          <w:szCs w:val="24"/>
          <w:lang w:eastAsia="en-US"/>
        </w:rPr>
        <w:tab/>
        <w:t>Модель почки в разрезе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16.</w:t>
      </w:r>
      <w:r w:rsidRPr="00312A2B">
        <w:rPr>
          <w:rFonts w:eastAsiaTheme="minorHAnsi"/>
          <w:color w:val="auto"/>
          <w:szCs w:val="24"/>
          <w:lang w:eastAsia="en-US"/>
        </w:rPr>
        <w:tab/>
        <w:t>Модель сердца в разрезе (демонстрационная)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17.</w:t>
      </w:r>
      <w:r w:rsidRPr="00312A2B">
        <w:rPr>
          <w:rFonts w:eastAsiaTheme="minorHAnsi"/>
          <w:color w:val="auto"/>
          <w:szCs w:val="24"/>
          <w:lang w:eastAsia="en-US"/>
        </w:rPr>
        <w:tab/>
        <w:t>Модель гортани в разрезе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18.</w:t>
      </w:r>
      <w:r w:rsidRPr="00312A2B">
        <w:rPr>
          <w:rFonts w:eastAsiaTheme="minorHAnsi"/>
          <w:color w:val="auto"/>
          <w:szCs w:val="24"/>
          <w:lang w:eastAsia="en-US"/>
        </w:rPr>
        <w:tab/>
        <w:t>Модель локтевого сустава подвижная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19.</w:t>
      </w:r>
      <w:r w:rsidRPr="00312A2B">
        <w:rPr>
          <w:rFonts w:eastAsiaTheme="minorHAnsi"/>
          <w:color w:val="auto"/>
          <w:szCs w:val="24"/>
          <w:lang w:eastAsia="en-US"/>
        </w:rPr>
        <w:tab/>
        <w:t>Модель носа в разрезе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20.</w:t>
      </w:r>
      <w:r w:rsidRPr="00312A2B">
        <w:rPr>
          <w:rFonts w:eastAsiaTheme="minorHAnsi"/>
          <w:color w:val="auto"/>
          <w:szCs w:val="24"/>
          <w:lang w:eastAsia="en-US"/>
        </w:rPr>
        <w:tab/>
        <w:t>Модель мозга в разрезе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21.</w:t>
      </w:r>
      <w:r w:rsidRPr="00312A2B">
        <w:rPr>
          <w:rFonts w:eastAsiaTheme="minorHAnsi"/>
          <w:color w:val="auto"/>
          <w:szCs w:val="24"/>
          <w:lang w:eastAsia="en-US"/>
        </w:rPr>
        <w:tab/>
        <w:t>.Модель уха.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22.</w:t>
      </w:r>
      <w:r w:rsidRPr="00312A2B">
        <w:rPr>
          <w:rFonts w:eastAsiaTheme="minorHAnsi"/>
          <w:color w:val="auto"/>
          <w:szCs w:val="24"/>
          <w:lang w:eastAsia="en-US"/>
        </w:rPr>
        <w:tab/>
        <w:t>Модель "Череп человека"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23.</w:t>
      </w:r>
      <w:r w:rsidRPr="00312A2B">
        <w:rPr>
          <w:rFonts w:eastAsiaTheme="minorHAnsi"/>
          <w:color w:val="auto"/>
          <w:szCs w:val="24"/>
          <w:lang w:eastAsia="en-US"/>
        </w:rPr>
        <w:tab/>
        <w:t xml:space="preserve"> Модель желудка в разрезе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24.</w:t>
      </w:r>
      <w:r w:rsidRPr="00312A2B">
        <w:rPr>
          <w:rFonts w:eastAsiaTheme="minorHAnsi"/>
          <w:color w:val="auto"/>
          <w:szCs w:val="24"/>
          <w:lang w:eastAsia="en-US"/>
        </w:rPr>
        <w:tab/>
        <w:t xml:space="preserve"> Модель-аппликация "Деление клетки. Митоз и мейоз" 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25.</w:t>
      </w:r>
      <w:r w:rsidRPr="00312A2B">
        <w:rPr>
          <w:rFonts w:eastAsiaTheme="minorHAnsi"/>
          <w:color w:val="auto"/>
          <w:szCs w:val="24"/>
          <w:lang w:eastAsia="en-US"/>
        </w:rPr>
        <w:tab/>
        <w:t xml:space="preserve"> Модель "Конечности лошади и овцы (на подставке)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26.</w:t>
      </w:r>
      <w:r w:rsidRPr="00312A2B">
        <w:rPr>
          <w:rFonts w:eastAsiaTheme="minorHAnsi"/>
          <w:color w:val="auto"/>
          <w:szCs w:val="24"/>
          <w:lang w:eastAsia="en-US"/>
        </w:rPr>
        <w:tab/>
        <w:t>Модель "строение клеточной оболочки»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27.</w:t>
      </w:r>
      <w:r w:rsidRPr="00312A2B">
        <w:rPr>
          <w:rFonts w:eastAsiaTheme="minorHAnsi"/>
          <w:color w:val="auto"/>
          <w:szCs w:val="24"/>
          <w:lang w:eastAsia="en-US"/>
        </w:rPr>
        <w:tab/>
        <w:t xml:space="preserve"> Модель аппликация "Моногибридное скрещивание "(ламинированная)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28.</w:t>
      </w:r>
      <w:r w:rsidRPr="00312A2B">
        <w:rPr>
          <w:rFonts w:eastAsiaTheme="minorHAnsi"/>
          <w:color w:val="auto"/>
          <w:szCs w:val="24"/>
          <w:lang w:eastAsia="en-US"/>
        </w:rPr>
        <w:tab/>
        <w:t xml:space="preserve"> Модель аппликация" </w:t>
      </w:r>
      <w:proofErr w:type="spellStart"/>
      <w:r w:rsidRPr="00312A2B">
        <w:rPr>
          <w:rFonts w:eastAsiaTheme="minorHAnsi"/>
          <w:color w:val="auto"/>
          <w:szCs w:val="24"/>
          <w:lang w:eastAsia="en-US"/>
        </w:rPr>
        <w:t>Непол</w:t>
      </w:r>
      <w:proofErr w:type="spellEnd"/>
      <w:r w:rsidRPr="00312A2B">
        <w:rPr>
          <w:rFonts w:eastAsiaTheme="minorHAnsi"/>
          <w:color w:val="auto"/>
          <w:szCs w:val="24"/>
          <w:lang w:eastAsia="en-US"/>
        </w:rPr>
        <w:t xml:space="preserve">. </w:t>
      </w:r>
      <w:proofErr w:type="spellStart"/>
      <w:r w:rsidRPr="00312A2B">
        <w:rPr>
          <w:rFonts w:eastAsiaTheme="minorHAnsi"/>
          <w:color w:val="auto"/>
          <w:szCs w:val="24"/>
          <w:lang w:eastAsia="en-US"/>
        </w:rPr>
        <w:t>домин.и</w:t>
      </w:r>
      <w:proofErr w:type="spellEnd"/>
      <w:r w:rsidRPr="00312A2B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312A2B">
        <w:rPr>
          <w:rFonts w:eastAsiaTheme="minorHAnsi"/>
          <w:color w:val="auto"/>
          <w:szCs w:val="24"/>
          <w:lang w:eastAsia="en-US"/>
        </w:rPr>
        <w:t>взаимод.генов</w:t>
      </w:r>
      <w:proofErr w:type="spellEnd"/>
      <w:proofErr w:type="gramStart"/>
      <w:r w:rsidRPr="00312A2B">
        <w:rPr>
          <w:rFonts w:eastAsiaTheme="minorHAnsi"/>
          <w:color w:val="auto"/>
          <w:szCs w:val="24"/>
          <w:lang w:eastAsia="en-US"/>
        </w:rPr>
        <w:t>"( лам</w:t>
      </w:r>
      <w:proofErr w:type="gramEnd"/>
      <w:r w:rsidRPr="00312A2B">
        <w:rPr>
          <w:rFonts w:eastAsiaTheme="minorHAnsi"/>
          <w:color w:val="auto"/>
          <w:szCs w:val="24"/>
          <w:lang w:eastAsia="en-US"/>
        </w:rPr>
        <w:t>.)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29.</w:t>
      </w:r>
      <w:r w:rsidRPr="00312A2B">
        <w:rPr>
          <w:rFonts w:eastAsiaTheme="minorHAnsi"/>
          <w:color w:val="auto"/>
          <w:szCs w:val="24"/>
          <w:lang w:eastAsia="en-US"/>
        </w:rPr>
        <w:tab/>
        <w:t xml:space="preserve"> Модели структуры ДНК (разборные)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30.</w:t>
      </w:r>
      <w:r w:rsidRPr="00312A2B">
        <w:rPr>
          <w:rFonts w:eastAsiaTheme="minorHAnsi"/>
          <w:color w:val="auto"/>
          <w:szCs w:val="24"/>
          <w:lang w:eastAsia="en-US"/>
        </w:rPr>
        <w:tab/>
        <w:t>Модель-аппликации "Генетика групп крови" (ламинированная)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31.      Модель-аппликация "Биосинтез белка" (ламинированная)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 xml:space="preserve">32.      Модель-аппликация "Гаметогенез у чел. и </w:t>
      </w:r>
      <w:proofErr w:type="spellStart"/>
      <w:r w:rsidRPr="00312A2B">
        <w:rPr>
          <w:rFonts w:eastAsiaTheme="minorHAnsi"/>
          <w:color w:val="auto"/>
          <w:szCs w:val="24"/>
          <w:lang w:eastAsia="en-US"/>
        </w:rPr>
        <w:t>млекоп</w:t>
      </w:r>
      <w:proofErr w:type="spellEnd"/>
      <w:r w:rsidRPr="00312A2B">
        <w:rPr>
          <w:rFonts w:eastAsiaTheme="minorHAnsi"/>
          <w:color w:val="auto"/>
          <w:szCs w:val="24"/>
          <w:lang w:eastAsia="en-US"/>
        </w:rPr>
        <w:t>.»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 xml:space="preserve"> 33.     Модель-аппликация "</w:t>
      </w:r>
      <w:proofErr w:type="spellStart"/>
      <w:r w:rsidRPr="00312A2B">
        <w:rPr>
          <w:rFonts w:eastAsiaTheme="minorHAnsi"/>
          <w:color w:val="auto"/>
          <w:szCs w:val="24"/>
          <w:lang w:eastAsia="en-US"/>
        </w:rPr>
        <w:t>Дигибридное</w:t>
      </w:r>
      <w:proofErr w:type="spellEnd"/>
      <w:r w:rsidRPr="00312A2B">
        <w:rPr>
          <w:rFonts w:eastAsiaTheme="minorHAnsi"/>
          <w:color w:val="auto"/>
          <w:szCs w:val="24"/>
          <w:lang w:eastAsia="en-US"/>
        </w:rPr>
        <w:t xml:space="preserve"> скрещивание (ламинированная)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34.      Модель-аппликация "Наследование резус-фактора (ламинированная)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 xml:space="preserve">35.      Модель-аппликация "Перекрест хромосом" 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 xml:space="preserve">               МУЛЯЖИ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Набор муляжей грибов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Набор муляжей овощей и фруктов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 xml:space="preserve">         НАТУРАЛЬНЫЕ ОБЪЕКТЫ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1.</w:t>
      </w:r>
      <w:r w:rsidRPr="00312A2B">
        <w:rPr>
          <w:rFonts w:eastAsiaTheme="minorHAnsi"/>
          <w:color w:val="auto"/>
          <w:szCs w:val="24"/>
          <w:lang w:eastAsia="en-US"/>
        </w:rPr>
        <w:tab/>
        <w:t xml:space="preserve">Коллекция «Палеонтологическая (форма сохранности </w:t>
      </w:r>
      <w:proofErr w:type="spellStart"/>
      <w:r w:rsidRPr="00312A2B">
        <w:rPr>
          <w:rFonts w:eastAsiaTheme="minorHAnsi"/>
          <w:color w:val="auto"/>
          <w:szCs w:val="24"/>
          <w:lang w:eastAsia="en-US"/>
        </w:rPr>
        <w:t>ископ</w:t>
      </w:r>
      <w:proofErr w:type="spellEnd"/>
      <w:r w:rsidRPr="00312A2B">
        <w:rPr>
          <w:rFonts w:eastAsiaTheme="minorHAnsi"/>
          <w:color w:val="auto"/>
          <w:szCs w:val="24"/>
          <w:lang w:eastAsia="en-US"/>
        </w:rPr>
        <w:t xml:space="preserve">. </w:t>
      </w:r>
      <w:proofErr w:type="spellStart"/>
      <w:r w:rsidRPr="00312A2B">
        <w:rPr>
          <w:rFonts w:eastAsiaTheme="minorHAnsi"/>
          <w:color w:val="auto"/>
          <w:szCs w:val="24"/>
          <w:lang w:eastAsia="en-US"/>
        </w:rPr>
        <w:t>раст</w:t>
      </w:r>
      <w:proofErr w:type="spellEnd"/>
      <w:proofErr w:type="gramStart"/>
      <w:r w:rsidRPr="00312A2B">
        <w:rPr>
          <w:rFonts w:eastAsiaTheme="minorHAnsi"/>
          <w:color w:val="auto"/>
          <w:szCs w:val="24"/>
          <w:lang w:eastAsia="en-US"/>
        </w:rPr>
        <w:t>.</w:t>
      </w:r>
      <w:proofErr w:type="gramEnd"/>
      <w:r w:rsidRPr="00312A2B">
        <w:rPr>
          <w:rFonts w:eastAsiaTheme="minorHAnsi"/>
          <w:color w:val="auto"/>
          <w:szCs w:val="24"/>
          <w:lang w:eastAsia="en-US"/>
        </w:rPr>
        <w:t xml:space="preserve"> и живот.)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2.</w:t>
      </w:r>
      <w:r w:rsidRPr="00312A2B">
        <w:rPr>
          <w:rFonts w:eastAsiaTheme="minorHAnsi"/>
          <w:color w:val="auto"/>
          <w:szCs w:val="24"/>
          <w:lang w:eastAsia="en-US"/>
        </w:rPr>
        <w:tab/>
        <w:t>Коллекция «Голосеменные растения»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3.</w:t>
      </w:r>
      <w:r w:rsidRPr="00312A2B">
        <w:rPr>
          <w:rFonts w:eastAsiaTheme="minorHAnsi"/>
          <w:color w:val="auto"/>
          <w:szCs w:val="24"/>
          <w:lang w:eastAsia="en-US"/>
        </w:rPr>
        <w:tab/>
        <w:t>Гербарий «Основные группы растений»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4.</w:t>
      </w:r>
      <w:r w:rsidRPr="00312A2B">
        <w:rPr>
          <w:rFonts w:eastAsiaTheme="minorHAnsi"/>
          <w:color w:val="auto"/>
          <w:szCs w:val="24"/>
          <w:lang w:eastAsia="en-US"/>
        </w:rPr>
        <w:tab/>
        <w:t>Гербарии, иллюстрирующие морфологические, систематические признаки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 xml:space="preserve">            растений, экологические особенности разных групп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5.</w:t>
      </w:r>
      <w:r w:rsidRPr="00312A2B">
        <w:rPr>
          <w:rFonts w:eastAsiaTheme="minorHAnsi"/>
          <w:color w:val="auto"/>
          <w:szCs w:val="24"/>
          <w:lang w:eastAsia="en-US"/>
        </w:rPr>
        <w:tab/>
        <w:t>Ископаемые растения и животные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 xml:space="preserve">       ЦИФРОВЫЕ ОБРАЗОВАТЕЛЬНЫЕ РЕСУРСЫ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 xml:space="preserve">Цифровая лаборатория: микроскоп цифровой </w:t>
      </w:r>
      <w:proofErr w:type="spellStart"/>
      <w:r w:rsidRPr="00312A2B">
        <w:rPr>
          <w:rFonts w:eastAsiaTheme="minorHAnsi"/>
          <w:color w:val="auto"/>
          <w:szCs w:val="24"/>
          <w:lang w:eastAsia="en-US"/>
        </w:rPr>
        <w:t>microlife</w:t>
      </w:r>
      <w:proofErr w:type="spellEnd"/>
      <w:r w:rsidRPr="00312A2B">
        <w:rPr>
          <w:rFonts w:eastAsiaTheme="minorHAnsi"/>
          <w:color w:val="auto"/>
          <w:szCs w:val="24"/>
          <w:lang w:eastAsia="en-US"/>
        </w:rPr>
        <w:t xml:space="preserve">, интерактивное пособие «Экзамен-Медиа»: Наглядная биология. </w:t>
      </w:r>
      <w:proofErr w:type="spellStart"/>
      <w:r w:rsidRPr="00312A2B">
        <w:rPr>
          <w:rFonts w:eastAsiaTheme="minorHAnsi"/>
          <w:color w:val="auto"/>
          <w:szCs w:val="24"/>
          <w:lang w:eastAsia="en-US"/>
        </w:rPr>
        <w:t>Растения.Грибы</w:t>
      </w:r>
      <w:proofErr w:type="spellEnd"/>
      <w:r w:rsidRPr="00312A2B">
        <w:rPr>
          <w:rFonts w:eastAsiaTheme="minorHAnsi"/>
          <w:color w:val="auto"/>
          <w:szCs w:val="24"/>
          <w:lang w:eastAsia="en-US"/>
        </w:rPr>
        <w:t xml:space="preserve">. Бактерии; Химия клетки. Вещества, клетки и ткани растений; Животные; Человек. Строение тела </w:t>
      </w:r>
      <w:proofErr w:type="gramStart"/>
      <w:r w:rsidRPr="00312A2B">
        <w:rPr>
          <w:rFonts w:eastAsiaTheme="minorHAnsi"/>
          <w:color w:val="auto"/>
          <w:szCs w:val="24"/>
          <w:lang w:eastAsia="en-US"/>
        </w:rPr>
        <w:t>человека.;</w:t>
      </w:r>
      <w:proofErr w:type="gramEnd"/>
      <w:r w:rsidRPr="00312A2B">
        <w:rPr>
          <w:rFonts w:eastAsiaTheme="minorHAnsi"/>
          <w:color w:val="auto"/>
          <w:szCs w:val="24"/>
          <w:lang w:eastAsia="en-US"/>
        </w:rPr>
        <w:t xml:space="preserve"> </w:t>
      </w:r>
      <w:proofErr w:type="spellStart"/>
      <w:r w:rsidRPr="00312A2B">
        <w:rPr>
          <w:rFonts w:eastAsiaTheme="minorHAnsi"/>
          <w:color w:val="auto"/>
          <w:szCs w:val="24"/>
          <w:lang w:eastAsia="en-US"/>
        </w:rPr>
        <w:t>Ввдение</w:t>
      </w:r>
      <w:proofErr w:type="spellEnd"/>
      <w:r w:rsidRPr="00312A2B">
        <w:rPr>
          <w:rFonts w:eastAsiaTheme="minorHAnsi"/>
          <w:color w:val="auto"/>
          <w:szCs w:val="24"/>
          <w:lang w:eastAsia="en-US"/>
        </w:rPr>
        <w:t xml:space="preserve"> в экологию; Эволюционное учение;  комплект лабораторного оборудования </w:t>
      </w:r>
      <w:proofErr w:type="spellStart"/>
      <w:r w:rsidRPr="00312A2B">
        <w:rPr>
          <w:rFonts w:eastAsiaTheme="minorHAnsi"/>
          <w:color w:val="auto"/>
          <w:szCs w:val="24"/>
          <w:lang w:eastAsia="en-US"/>
        </w:rPr>
        <w:t>Cornelsen</w:t>
      </w:r>
      <w:proofErr w:type="spellEnd"/>
      <w:r w:rsidRPr="00312A2B">
        <w:rPr>
          <w:rFonts w:eastAsiaTheme="minorHAnsi"/>
          <w:color w:val="auto"/>
          <w:szCs w:val="24"/>
          <w:lang w:eastAsia="en-US"/>
        </w:rPr>
        <w:t xml:space="preserve">, комплект демонстрационного оборудования </w:t>
      </w:r>
      <w:proofErr w:type="spellStart"/>
      <w:r w:rsidRPr="00312A2B">
        <w:rPr>
          <w:rFonts w:eastAsiaTheme="minorHAnsi"/>
          <w:color w:val="auto"/>
          <w:szCs w:val="24"/>
          <w:lang w:eastAsia="en-US"/>
        </w:rPr>
        <w:t>Polytech</w:t>
      </w:r>
      <w:proofErr w:type="spellEnd"/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Цифровые компоненты учебно-методическим комплексам по основным разделам курса биологии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 xml:space="preserve">  Коллекция цифровых образовательных ресурсов по курсу биологии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 xml:space="preserve">      </w:t>
      </w:r>
      <w:proofErr w:type="spellStart"/>
      <w:r w:rsidRPr="00312A2B">
        <w:rPr>
          <w:rFonts w:eastAsiaTheme="minorHAnsi"/>
          <w:color w:val="auto"/>
          <w:szCs w:val="24"/>
          <w:lang w:eastAsia="en-US"/>
        </w:rPr>
        <w:t>Общепользовательские</w:t>
      </w:r>
      <w:proofErr w:type="spellEnd"/>
      <w:r w:rsidRPr="00312A2B">
        <w:rPr>
          <w:rFonts w:eastAsiaTheme="minorHAnsi"/>
          <w:color w:val="auto"/>
          <w:szCs w:val="24"/>
          <w:lang w:eastAsia="en-US"/>
        </w:rPr>
        <w:t xml:space="preserve"> цифровые инструменты учебной деятельности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 xml:space="preserve">  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 xml:space="preserve">    Специализированные цифровые инструменты учебной деятельности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 xml:space="preserve"> 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 xml:space="preserve">      ТЕХНИЧЕСКИЕ СРЕДСТВА ОБУЧЕНИЯ (СРЕДСТВА ИКТ)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Мультимедийный компьютер   Основные технические требования: графическая операционная    система, привод для чтения-записи компакт дисков, аудио-видео входы/выходы, возможность выхода в Интернет; оснащен акустическими колонками, микрофоном и наушниками; в комплект входит пакет прикладных программ (текстовых, табличных, графических и презентационных).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Сканер с приставкой для сканирования слайдов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>Принтер лазерный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312A2B">
        <w:rPr>
          <w:rFonts w:eastAsiaTheme="minorHAnsi"/>
          <w:color w:val="auto"/>
          <w:szCs w:val="24"/>
          <w:lang w:eastAsia="en-US"/>
        </w:rPr>
        <w:t xml:space="preserve">      Мультимедиа проектор</w:t>
      </w:r>
    </w:p>
    <w:p w:rsidR="00312A2B" w:rsidRPr="00312A2B" w:rsidRDefault="00334305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      </w:t>
      </w:r>
      <w:r w:rsidR="00312A2B" w:rsidRPr="00312A2B">
        <w:rPr>
          <w:rFonts w:eastAsiaTheme="minorHAnsi"/>
          <w:color w:val="auto"/>
          <w:szCs w:val="24"/>
          <w:lang w:eastAsia="en-US"/>
        </w:rPr>
        <w:t>Интерактивная доска</w:t>
      </w: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</w:p>
    <w:p w:rsidR="00312A2B" w:rsidRPr="00312A2B" w:rsidRDefault="00312A2B" w:rsidP="00312A2B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</w:p>
    <w:p w:rsidR="00312A2B" w:rsidRPr="00312A2B" w:rsidRDefault="00312A2B" w:rsidP="00312A2B">
      <w:pPr>
        <w:spacing w:after="0" w:line="240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</w:p>
    <w:p w:rsidR="00312A2B" w:rsidRPr="00933837" w:rsidRDefault="00312A2B" w:rsidP="00312A2B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Andale Sans UI"/>
          <w:bCs/>
          <w:color w:val="auto"/>
          <w:kern w:val="1"/>
          <w:szCs w:val="24"/>
        </w:rPr>
      </w:pPr>
    </w:p>
    <w:p w:rsidR="00312A2B" w:rsidRPr="00312A2B" w:rsidRDefault="00312A2B" w:rsidP="00312A2B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Andale Sans UI"/>
          <w:bCs/>
          <w:color w:val="auto"/>
          <w:kern w:val="1"/>
          <w:szCs w:val="24"/>
        </w:rPr>
      </w:pPr>
    </w:p>
    <w:p w:rsidR="00E6381B" w:rsidRPr="00933837" w:rsidRDefault="00E6381B" w:rsidP="00E6381B">
      <w:pPr>
        <w:rPr>
          <w:szCs w:val="24"/>
        </w:rPr>
      </w:pPr>
    </w:p>
    <w:sectPr w:rsidR="00E6381B" w:rsidRPr="00933837" w:rsidSect="00D071D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12987BFE"/>
    <w:multiLevelType w:val="multilevel"/>
    <w:tmpl w:val="013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4169A3"/>
    <w:multiLevelType w:val="hybridMultilevel"/>
    <w:tmpl w:val="E30A83CE"/>
    <w:lvl w:ilvl="0" w:tplc="0B3C4D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C514C"/>
    <w:multiLevelType w:val="multilevel"/>
    <w:tmpl w:val="328E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664F6A"/>
    <w:multiLevelType w:val="multilevel"/>
    <w:tmpl w:val="AFE2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30306C"/>
    <w:multiLevelType w:val="multilevel"/>
    <w:tmpl w:val="DB8C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45BFC"/>
    <w:multiLevelType w:val="multilevel"/>
    <w:tmpl w:val="2FB6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355BAA"/>
    <w:multiLevelType w:val="multilevel"/>
    <w:tmpl w:val="88B8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E7221D"/>
    <w:multiLevelType w:val="hybridMultilevel"/>
    <w:tmpl w:val="C6263A78"/>
    <w:lvl w:ilvl="0" w:tplc="6268C8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2F1C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B82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5406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00EA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4442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45D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41A7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6CFF9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28"/>
    <w:rsid w:val="000239FF"/>
    <w:rsid w:val="000B4128"/>
    <w:rsid w:val="001B3B63"/>
    <w:rsid w:val="00305DDA"/>
    <w:rsid w:val="00312A2B"/>
    <w:rsid w:val="00334305"/>
    <w:rsid w:val="004D18DB"/>
    <w:rsid w:val="0053022E"/>
    <w:rsid w:val="005D695D"/>
    <w:rsid w:val="00711C01"/>
    <w:rsid w:val="007B73FB"/>
    <w:rsid w:val="00933837"/>
    <w:rsid w:val="00D071DE"/>
    <w:rsid w:val="00E21AF0"/>
    <w:rsid w:val="00E441F2"/>
    <w:rsid w:val="00E6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92E44-A86B-4FEB-B9AA-6FE90132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81B"/>
    <w:pPr>
      <w:spacing w:after="12" w:line="268" w:lineRule="auto"/>
      <w:ind w:left="10" w:right="18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Абзац списка12"/>
    <w:basedOn w:val="a"/>
    <w:uiPriority w:val="99"/>
    <w:rsid w:val="00E6381B"/>
    <w:pPr>
      <w:spacing w:after="0" w:line="240" w:lineRule="auto"/>
      <w:ind w:left="720" w:right="0" w:firstLine="0"/>
      <w:jc w:val="left"/>
    </w:pPr>
    <w:rPr>
      <w:rFonts w:ascii="Calibri" w:eastAsia="Calibri" w:hAnsi="Calibri" w:cs="Calibri"/>
      <w:color w:val="auto"/>
      <w:sz w:val="22"/>
      <w:lang w:eastAsia="en-US"/>
    </w:rPr>
  </w:style>
  <w:style w:type="character" w:styleId="a3">
    <w:name w:val="Hyperlink"/>
    <w:basedOn w:val="a0"/>
    <w:uiPriority w:val="99"/>
    <w:unhideWhenUsed/>
    <w:rsid w:val="0053022E"/>
    <w:rPr>
      <w:color w:val="0563C1" w:themeColor="hyperlink"/>
      <w:u w:val="single"/>
    </w:rPr>
  </w:style>
  <w:style w:type="character" w:customStyle="1" w:styleId="c2">
    <w:name w:val="c2"/>
    <w:basedOn w:val="a0"/>
    <w:rsid w:val="007B73FB"/>
  </w:style>
  <w:style w:type="paragraph" w:customStyle="1" w:styleId="c0">
    <w:name w:val="c0"/>
    <w:basedOn w:val="a"/>
    <w:rsid w:val="007B73F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4">
    <w:name w:val="Без интервала Знак"/>
    <w:link w:val="a5"/>
    <w:uiPriority w:val="1"/>
    <w:locked/>
    <w:rsid w:val="004D18DB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4D18D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D18DB"/>
    <w:pPr>
      <w:widowControl w:val="0"/>
      <w:suppressAutoHyphens/>
      <w:spacing w:after="0" w:line="240" w:lineRule="auto"/>
      <w:ind w:left="720" w:right="0" w:firstLine="0"/>
      <w:contextualSpacing/>
      <w:jc w:val="left"/>
    </w:pPr>
    <w:rPr>
      <w:rFonts w:eastAsia="SimSun" w:cs="Tahoma"/>
      <w:color w:val="auto"/>
      <w:kern w:val="2"/>
      <w:szCs w:val="24"/>
      <w:lang w:eastAsia="hi-IN" w:bidi="hi-IN"/>
    </w:rPr>
  </w:style>
  <w:style w:type="paragraph" w:customStyle="1" w:styleId="Standard">
    <w:name w:val="Standard"/>
    <w:rsid w:val="004D18D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clu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files/osnovnye-voprosy-biologii-elektivnyi-kurs-pobiol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3857</Words>
  <Characters>21988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2023-10-18T07:48:00Z</dcterms:created>
  <dcterms:modified xsi:type="dcterms:W3CDTF">2023-10-18T07:48:00Z</dcterms:modified>
</cp:coreProperties>
</file>