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D42" w:rsidRDefault="00EC3D42" w:rsidP="00093DE0">
      <w:pPr>
        <w:spacing w:after="0" w:line="240" w:lineRule="auto"/>
        <w:jc w:val="both"/>
        <w:rPr>
          <w:rFonts w:ascii="Times New Roman" w:eastAsia="Times New Roman" w:hAnsi="Times New Roman" w:cs="Times New Roman"/>
          <w:sz w:val="28"/>
          <w:szCs w:val="28"/>
          <w:lang w:eastAsia="ru-RU"/>
        </w:rPr>
      </w:pPr>
      <w:r w:rsidRPr="00EC3D42">
        <w:rPr>
          <w:rFonts w:ascii="Times New Roman" w:eastAsia="Times New Roman" w:hAnsi="Times New Roman" w:cs="Times New Roman"/>
          <w:noProof/>
          <w:sz w:val="28"/>
          <w:szCs w:val="28"/>
          <w:lang w:eastAsia="ru-RU"/>
        </w:rPr>
        <w:drawing>
          <wp:inline distT="0" distB="0" distL="0" distR="0">
            <wp:extent cx="6753122" cy="10077450"/>
            <wp:effectExtent l="0" t="0" r="0" b="0"/>
            <wp:docPr id="2" name="Рисунок 2" descr="C:\Users\User\Desktop\Должностная инструкция кл рук с подписью.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лжностная инструкция кл рук с подписью.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3077" cy="10092305"/>
                    </a:xfrm>
                    <a:prstGeom prst="rect">
                      <a:avLst/>
                    </a:prstGeom>
                    <a:noFill/>
                    <a:ln>
                      <a:noFill/>
                    </a:ln>
                  </pic:spPr>
                </pic:pic>
              </a:graphicData>
            </a:graphic>
          </wp:inline>
        </w:drawing>
      </w:r>
      <w:bookmarkStart w:id="0" w:name="_GoBack"/>
      <w:bookmarkEnd w:id="0"/>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lastRenderedPageBreak/>
        <w:t>- не имеющее неснятой или непогашенной судимости за умышленные тяжкие и особо тяжкие преступления; - не признанное недееспособным в установленном федеральным законом порядке; -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1.4. Классный руководитель должен знать:</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приоритетные направления развития образовательной системы Российской Федерации;</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законы и иные нормативные правовые акты, регламентирующие образовательную деятельность;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Конвенцию о правах ребенка;</w:t>
      </w:r>
    </w:p>
    <w:p w:rsidR="0015290C" w:rsidRPr="00093DE0" w:rsidRDefault="0015290C"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w:t>
      </w:r>
      <w:r w:rsidR="001165A1" w:rsidRPr="00093DE0">
        <w:rPr>
          <w:rFonts w:ascii="Times New Roman" w:eastAsia="Times New Roman" w:hAnsi="Times New Roman" w:cs="Times New Roman"/>
          <w:sz w:val="28"/>
          <w:szCs w:val="28"/>
          <w:lang w:eastAsia="ru-RU"/>
        </w:rPr>
        <w:t>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педагогику, психологию, возрастную физиологию;</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школьную гигиену;</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методику преподавания предмета;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программы и учебники по преподаваемому предмету;</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методику воспитательной работы;</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требования к оснащению и оборудованию учебных кабинетов и подсобных помещений к ним;</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средства обучения и их дидактические возможности;</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основы научной организации труда;</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нормативные документы по вопросам обучения и воспитания детей и молодежи;</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теорию и методы управления образовательными системами;</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современные педагогические технологии продуктивного, дифференцированного обучения, реализации </w:t>
      </w:r>
      <w:proofErr w:type="spellStart"/>
      <w:r w:rsidRPr="00093DE0">
        <w:rPr>
          <w:rFonts w:ascii="Times New Roman" w:eastAsia="Times New Roman" w:hAnsi="Times New Roman" w:cs="Times New Roman"/>
          <w:sz w:val="28"/>
          <w:szCs w:val="28"/>
          <w:lang w:eastAsia="ru-RU"/>
        </w:rPr>
        <w:t>компетентностного</w:t>
      </w:r>
      <w:proofErr w:type="spellEnd"/>
      <w:r w:rsidRPr="00093DE0">
        <w:rPr>
          <w:rFonts w:ascii="Times New Roman" w:eastAsia="Times New Roman" w:hAnsi="Times New Roman" w:cs="Times New Roman"/>
          <w:sz w:val="28"/>
          <w:szCs w:val="28"/>
          <w:lang w:eastAsia="ru-RU"/>
        </w:rPr>
        <w:t xml:space="preserve"> подхода, развивающего обучения;</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технологии диагностики причин конфликтных ситуаций, их профилактики и разрешения;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основы экологии, экономики, социологии;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трудовое законодательство;</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основы работы с текстовыми редакторами, электронными таблицами, электронной почтой и браузерами, мультимедийным оборудованием;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правила внутреннего трудового распорядка образовательной организации;</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правила по охране труда и пожарной безопасности;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основы общей психологии, педагогической психологии, общей педагогики, физиологии детей и подростков;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методы и навыки коммуникативного общения с обучающимися, социального психотренинга;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особенности воспитательной системы.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1.5. Классному руководителю запрещается: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оказывать платные образовательные услуги обучающимся в данной организации, если это приводит к конфликту интересов классного руководителя;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1</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6. Классный руководитель назначается на должность и освобождается от нее приказом директора школы. </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2. Функции</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 xml:space="preserve"> Основными направлениями деятельности классного руководителя являются: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2.1. Организация деятельности классного коллектива обучающихся.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2.2. Организация учебной работы классного коллектива и отдельных обучающихся. </w:t>
      </w:r>
    </w:p>
    <w:p w:rsidR="0015290C"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2.3. Организация </w:t>
      </w:r>
      <w:proofErr w:type="spellStart"/>
      <w:r w:rsidRPr="00093DE0">
        <w:rPr>
          <w:rFonts w:ascii="Times New Roman" w:eastAsia="Times New Roman" w:hAnsi="Times New Roman" w:cs="Times New Roman"/>
          <w:sz w:val="28"/>
          <w:szCs w:val="28"/>
          <w:lang w:eastAsia="ru-RU"/>
        </w:rPr>
        <w:t>внеучебных</w:t>
      </w:r>
      <w:proofErr w:type="spellEnd"/>
      <w:r w:rsidRPr="00093DE0">
        <w:rPr>
          <w:rFonts w:ascii="Times New Roman" w:eastAsia="Times New Roman" w:hAnsi="Times New Roman" w:cs="Times New Roman"/>
          <w:sz w:val="28"/>
          <w:szCs w:val="28"/>
          <w:lang w:eastAsia="ru-RU"/>
        </w:rPr>
        <w:t xml:space="preserve"> занятий класса.</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2.4. Изучение личности и коррекция в воспитании обучающихся.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2.5. Социальная помощь и защита обучающихся.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2.6. Взаимодействие с родителями, другими педагогами, социальными работниками. </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3. Должностные обязанности</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 xml:space="preserve"> Классный руководитель имеет следующие должностные обязанности:</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3.1. Ведет журнал успеваемости обучающихся.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3.2. Ведет "личные дела" обучающихся и следит за их оформлением.</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3.3. Организует классный коллектив: распределяет поручения, работает с активом класса, организует коллективное творчество, формирует обязанности дежурных.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3.4. Организует дежурство по классу, школе, столовой и другим общественным помещениям, дежурство по которым закреплено в уставе общеобразовательной организации.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3.5. Организует порядок питания обучающихся.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3.6. Формирует финансовое обеспечение классных нужд и контролирует его исполнение (классный фонд, оплата различных услуг и т. д.).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3.7. Осуществляет контроль за </w:t>
      </w:r>
      <w:r w:rsidR="00F2260A" w:rsidRPr="00093DE0">
        <w:rPr>
          <w:rFonts w:ascii="Times New Roman" w:eastAsia="Times New Roman" w:hAnsi="Times New Roman" w:cs="Times New Roman"/>
          <w:sz w:val="28"/>
          <w:szCs w:val="28"/>
          <w:lang w:eastAsia="ru-RU"/>
        </w:rPr>
        <w:t>поведением детей во время уроков</w:t>
      </w:r>
      <w:r w:rsidR="00AC0025" w:rsidRPr="00093DE0">
        <w:rPr>
          <w:rFonts w:ascii="Times New Roman" w:eastAsia="Times New Roman" w:hAnsi="Times New Roman" w:cs="Times New Roman"/>
          <w:sz w:val="28"/>
          <w:szCs w:val="28"/>
          <w:lang w:eastAsia="ru-RU"/>
        </w:rPr>
        <w:t>,</w:t>
      </w:r>
      <w:r w:rsidR="00F2260A" w:rsidRPr="00093DE0">
        <w:rPr>
          <w:rFonts w:ascii="Times New Roman" w:eastAsia="Times New Roman" w:hAnsi="Times New Roman" w:cs="Times New Roman"/>
          <w:sz w:val="28"/>
          <w:szCs w:val="28"/>
          <w:lang w:eastAsia="ru-RU"/>
        </w:rPr>
        <w:t xml:space="preserve"> перемен и </w:t>
      </w:r>
      <w:r w:rsidRPr="00093DE0">
        <w:rPr>
          <w:rFonts w:ascii="Times New Roman" w:eastAsia="Times New Roman" w:hAnsi="Times New Roman" w:cs="Times New Roman"/>
          <w:sz w:val="28"/>
          <w:szCs w:val="28"/>
          <w:lang w:eastAsia="ru-RU"/>
        </w:rPr>
        <w:t xml:space="preserve">посещаемостью занятий. </w:t>
      </w:r>
    </w:p>
    <w:p w:rsidR="00F2260A"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3.8. Работает с ученическими дневниками, контактирует с родителями по поводу успеваемости обучающихся</w:t>
      </w:r>
      <w:r w:rsidR="00F2260A" w:rsidRPr="00093DE0">
        <w:rPr>
          <w:rFonts w:ascii="Times New Roman" w:eastAsia="Times New Roman" w:hAnsi="Times New Roman" w:cs="Times New Roman"/>
          <w:sz w:val="28"/>
          <w:szCs w:val="28"/>
          <w:lang w:eastAsia="ru-RU"/>
        </w:rPr>
        <w:t xml:space="preserve">,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3.9. Создает условия для развития познавательных интересов, расширения кругозора обучающихся (участие в олимпиадах, конкурсах, смотрах, викторинах, посещение кружков, факультативных занятий, организация экскурсий, походов в театр, на выставки и т. д.).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3.10. Способствует благоприятному микроклимату в классе, формирует межличностные отношения обучающихся, корректирует и регулирует их.</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3.11. Оказывает помощь обучающимся в процессе адаптации к обучению.</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3.12. Проводит тематические классные часы периодичностью [значение] раз в месяц, собрания, беседы с обучающимися. </w:t>
      </w:r>
    </w:p>
    <w:p w:rsidR="00F2260A"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3.13. Обеспечивает защиту и охрану прав обучающихся, особенно уделяя внимание "трудным" детям и детям, оставшимся без попечения родителей, активно сотрудничая с социальным педагогом.</w:t>
      </w:r>
    </w:p>
    <w:p w:rsidR="001165A1"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3.14. Выявляет и ведет учет детей социально незащищенных категорий, детей из неблагополучных семей. </w:t>
      </w:r>
    </w:p>
    <w:p w:rsidR="00093DE0" w:rsidRPr="00AE76C1" w:rsidRDefault="00AE76C1" w:rsidP="00093DE0">
      <w:pPr>
        <w:spacing w:after="0" w:line="240" w:lineRule="auto"/>
        <w:jc w:val="both"/>
        <w:rPr>
          <w:rFonts w:ascii="Times New Roman" w:eastAsia="Times New Roman" w:hAnsi="Times New Roman" w:cs="Times New Roman"/>
          <w:b/>
          <w:sz w:val="28"/>
          <w:szCs w:val="28"/>
          <w:lang w:eastAsia="ru-RU"/>
        </w:rPr>
      </w:pPr>
      <w:r w:rsidRPr="00AE76C1">
        <w:rPr>
          <w:rFonts w:ascii="Times New Roman" w:eastAsia="Times New Roman" w:hAnsi="Times New Roman" w:cs="Times New Roman"/>
          <w:b/>
          <w:sz w:val="28"/>
          <w:szCs w:val="28"/>
          <w:lang w:eastAsia="ru-RU"/>
        </w:rPr>
        <w:t>3.15.</w:t>
      </w:r>
      <w:r w:rsidR="00093DE0" w:rsidRPr="00AE76C1">
        <w:rPr>
          <w:rFonts w:ascii="Times New Roman" w:eastAsia="Times New Roman" w:hAnsi="Times New Roman" w:cs="Times New Roman"/>
          <w:b/>
          <w:sz w:val="28"/>
          <w:szCs w:val="28"/>
          <w:lang w:eastAsia="ru-RU"/>
        </w:rPr>
        <w:t>Посещает</w:t>
      </w:r>
      <w:r w:rsidRPr="00AE76C1">
        <w:rPr>
          <w:rFonts w:ascii="Times New Roman" w:eastAsia="Times New Roman" w:hAnsi="Times New Roman" w:cs="Times New Roman"/>
          <w:b/>
          <w:sz w:val="28"/>
          <w:szCs w:val="28"/>
          <w:lang w:eastAsia="ru-RU"/>
        </w:rPr>
        <w:t xml:space="preserve"> не реже одного раза в полугодие по месту жительства обучающихся, систематически пропускающих занятия, а </w:t>
      </w:r>
      <w:proofErr w:type="gramStart"/>
      <w:r w:rsidRPr="00AE76C1">
        <w:rPr>
          <w:rFonts w:ascii="Times New Roman" w:eastAsia="Times New Roman" w:hAnsi="Times New Roman" w:cs="Times New Roman"/>
          <w:b/>
          <w:sz w:val="28"/>
          <w:szCs w:val="28"/>
          <w:lang w:eastAsia="ru-RU"/>
        </w:rPr>
        <w:t>так</w:t>
      </w:r>
      <w:r>
        <w:rPr>
          <w:rFonts w:ascii="Times New Roman" w:eastAsia="Times New Roman" w:hAnsi="Times New Roman" w:cs="Times New Roman"/>
          <w:b/>
          <w:sz w:val="28"/>
          <w:szCs w:val="28"/>
          <w:lang w:eastAsia="ru-RU"/>
        </w:rPr>
        <w:t xml:space="preserve"> </w:t>
      </w:r>
      <w:r w:rsidRPr="00AE76C1">
        <w:rPr>
          <w:rFonts w:ascii="Times New Roman" w:eastAsia="Times New Roman" w:hAnsi="Times New Roman" w:cs="Times New Roman"/>
          <w:b/>
          <w:sz w:val="28"/>
          <w:szCs w:val="28"/>
          <w:lang w:eastAsia="ru-RU"/>
        </w:rPr>
        <w:t xml:space="preserve"> же</w:t>
      </w:r>
      <w:proofErr w:type="gramEnd"/>
      <w:r w:rsidRPr="00AE76C1">
        <w:rPr>
          <w:rFonts w:ascii="Times New Roman" w:eastAsia="Times New Roman" w:hAnsi="Times New Roman" w:cs="Times New Roman"/>
          <w:b/>
          <w:sz w:val="28"/>
          <w:szCs w:val="28"/>
          <w:lang w:eastAsia="ru-RU"/>
        </w:rPr>
        <w:t xml:space="preserve"> допускающих нарушения поведения в период учебного процесса, в целях раннего выявления причин и условий </w:t>
      </w:r>
      <w:proofErr w:type="spellStart"/>
      <w:r w:rsidRPr="00AE76C1">
        <w:rPr>
          <w:rFonts w:ascii="Times New Roman" w:eastAsia="Times New Roman" w:hAnsi="Times New Roman" w:cs="Times New Roman"/>
          <w:b/>
          <w:sz w:val="28"/>
          <w:szCs w:val="28"/>
          <w:lang w:eastAsia="ru-RU"/>
        </w:rPr>
        <w:t>девиантного</w:t>
      </w:r>
      <w:proofErr w:type="spellEnd"/>
      <w:r w:rsidRPr="00AE76C1">
        <w:rPr>
          <w:rFonts w:ascii="Times New Roman" w:eastAsia="Times New Roman" w:hAnsi="Times New Roman" w:cs="Times New Roman"/>
          <w:b/>
          <w:sz w:val="28"/>
          <w:szCs w:val="28"/>
          <w:lang w:eastAsia="ru-RU"/>
        </w:rPr>
        <w:t xml:space="preserve"> поведения, способствующих совершению преступления.</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3.16.</w:t>
      </w:r>
      <w:r w:rsidR="001165A1" w:rsidRPr="00093DE0">
        <w:rPr>
          <w:rFonts w:ascii="Times New Roman" w:eastAsia="Times New Roman" w:hAnsi="Times New Roman" w:cs="Times New Roman"/>
          <w:sz w:val="28"/>
          <w:szCs w:val="28"/>
          <w:lang w:eastAsia="ru-RU"/>
        </w:rPr>
        <w:t xml:space="preserve">Осуществляет </w:t>
      </w:r>
      <w:proofErr w:type="spellStart"/>
      <w:r w:rsidR="001165A1" w:rsidRPr="00093DE0">
        <w:rPr>
          <w:rFonts w:ascii="Times New Roman" w:eastAsia="Times New Roman" w:hAnsi="Times New Roman" w:cs="Times New Roman"/>
          <w:sz w:val="28"/>
          <w:szCs w:val="28"/>
          <w:lang w:eastAsia="ru-RU"/>
        </w:rPr>
        <w:t>профориентационную</w:t>
      </w:r>
      <w:proofErr w:type="spellEnd"/>
      <w:r w:rsidR="001165A1" w:rsidRPr="00093DE0">
        <w:rPr>
          <w:rFonts w:ascii="Times New Roman" w:eastAsia="Times New Roman" w:hAnsi="Times New Roman" w:cs="Times New Roman"/>
          <w:sz w:val="28"/>
          <w:szCs w:val="28"/>
          <w:lang w:eastAsia="ru-RU"/>
        </w:rPr>
        <w:t xml:space="preserve"> работу, способствующую самостоятельному и осознанному выбору обучающимися дальнейшей профессии.</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3.17</w:t>
      </w:r>
      <w:r w:rsidR="001165A1" w:rsidRPr="00093DE0">
        <w:rPr>
          <w:rFonts w:ascii="Times New Roman" w:eastAsia="Times New Roman" w:hAnsi="Times New Roman" w:cs="Times New Roman"/>
          <w:sz w:val="28"/>
          <w:szCs w:val="28"/>
          <w:lang w:eastAsia="ru-RU"/>
        </w:rPr>
        <w:t>. Организует и проводит родительские собрания периодичностью [значение] раз в четверть.</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3.18</w:t>
      </w:r>
      <w:r w:rsidR="001165A1" w:rsidRPr="00093DE0">
        <w:rPr>
          <w:rFonts w:ascii="Times New Roman" w:eastAsia="Times New Roman" w:hAnsi="Times New Roman" w:cs="Times New Roman"/>
          <w:sz w:val="28"/>
          <w:szCs w:val="28"/>
          <w:lang w:eastAsia="ru-RU"/>
        </w:rPr>
        <w:t>. Осуществляет свою деятельность на высоком профессиональном уровне в соответствии с утвержденной рабочей программой.</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3.19</w:t>
      </w:r>
      <w:r w:rsidR="001165A1" w:rsidRPr="00093DE0">
        <w:rPr>
          <w:rFonts w:ascii="Times New Roman" w:eastAsia="Times New Roman" w:hAnsi="Times New Roman" w:cs="Times New Roman"/>
          <w:sz w:val="28"/>
          <w:szCs w:val="28"/>
          <w:lang w:eastAsia="ru-RU"/>
        </w:rPr>
        <w:t>. Соблюдает правовые, нравственные и этические нормы, следует требованиям профессиональной этики.</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3.20</w:t>
      </w:r>
      <w:r w:rsidR="001165A1" w:rsidRPr="00093DE0">
        <w:rPr>
          <w:rFonts w:ascii="Times New Roman" w:eastAsia="Times New Roman" w:hAnsi="Times New Roman" w:cs="Times New Roman"/>
          <w:sz w:val="28"/>
          <w:szCs w:val="28"/>
          <w:lang w:eastAsia="ru-RU"/>
        </w:rPr>
        <w:t>. Уважает честь и достоинство обучающихся и других участников образовательных отношений.</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3.21</w:t>
      </w:r>
      <w:r w:rsidR="001165A1" w:rsidRPr="00093DE0">
        <w:rPr>
          <w:rFonts w:ascii="Times New Roman" w:eastAsia="Times New Roman" w:hAnsi="Times New Roman" w:cs="Times New Roman"/>
          <w:sz w:val="28"/>
          <w:szCs w:val="28"/>
          <w:lang w:eastAsia="ru-RU"/>
        </w:rPr>
        <w:t xml:space="preserve">.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 </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3.22</w:t>
      </w:r>
      <w:r w:rsidR="001165A1" w:rsidRPr="00093DE0">
        <w:rPr>
          <w:rFonts w:ascii="Times New Roman" w:eastAsia="Times New Roman" w:hAnsi="Times New Roman" w:cs="Times New Roman"/>
          <w:sz w:val="28"/>
          <w:szCs w:val="28"/>
          <w:lang w:eastAsia="ru-RU"/>
        </w:rPr>
        <w:t xml:space="preserve">. Применяет педагогически обоснованные и обеспечивающие высокое качество образования формы, методы обучения и воспитания. </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3.23</w:t>
      </w:r>
      <w:r w:rsidR="001165A1" w:rsidRPr="00093DE0">
        <w:rPr>
          <w:rFonts w:ascii="Times New Roman" w:eastAsia="Times New Roman" w:hAnsi="Times New Roman" w:cs="Times New Roman"/>
          <w:sz w:val="28"/>
          <w:szCs w:val="28"/>
          <w:lang w:eastAsia="ru-RU"/>
        </w:rPr>
        <w:t>. 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3.24</w:t>
      </w:r>
      <w:r w:rsidR="001165A1" w:rsidRPr="00093DE0">
        <w:rPr>
          <w:rFonts w:ascii="Times New Roman" w:eastAsia="Times New Roman" w:hAnsi="Times New Roman" w:cs="Times New Roman"/>
          <w:sz w:val="28"/>
          <w:szCs w:val="28"/>
          <w:lang w:eastAsia="ru-RU"/>
        </w:rPr>
        <w:t>. Систематически повышает свой профессиональный уровень.</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3.25</w:t>
      </w:r>
      <w:r w:rsidR="001165A1" w:rsidRPr="00093DE0">
        <w:rPr>
          <w:rFonts w:ascii="Times New Roman" w:eastAsia="Times New Roman" w:hAnsi="Times New Roman" w:cs="Times New Roman"/>
          <w:sz w:val="28"/>
          <w:szCs w:val="28"/>
          <w:lang w:eastAsia="ru-RU"/>
        </w:rPr>
        <w:t>. Проходит аттестацию на соответствие занимаемой должности.</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3.26</w:t>
      </w:r>
      <w:r w:rsidR="001165A1" w:rsidRPr="00093DE0">
        <w:rPr>
          <w:rFonts w:ascii="Times New Roman" w:eastAsia="Times New Roman" w:hAnsi="Times New Roman" w:cs="Times New Roman"/>
          <w:sz w:val="28"/>
          <w:szCs w:val="28"/>
          <w:lang w:eastAsia="ru-RU"/>
        </w:rPr>
        <w:t>. Проходит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3.27</w:t>
      </w:r>
      <w:r w:rsidR="001165A1" w:rsidRPr="00093DE0">
        <w:rPr>
          <w:rFonts w:ascii="Times New Roman" w:eastAsia="Times New Roman" w:hAnsi="Times New Roman" w:cs="Times New Roman"/>
          <w:sz w:val="28"/>
          <w:szCs w:val="28"/>
          <w:lang w:eastAsia="ru-RU"/>
        </w:rPr>
        <w:t>. Проходит обучение и проверку знаний и навыков в области охраны труда.</w:t>
      </w:r>
    </w:p>
    <w:p w:rsidR="001165A1" w:rsidRPr="00093DE0" w:rsidRDefault="00AE76C1" w:rsidP="00093D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3.28</w:t>
      </w:r>
      <w:r w:rsidR="001165A1" w:rsidRPr="00093DE0">
        <w:rPr>
          <w:rFonts w:ascii="Times New Roman" w:eastAsia="Times New Roman" w:hAnsi="Times New Roman" w:cs="Times New Roman"/>
          <w:sz w:val="28"/>
          <w:szCs w:val="28"/>
          <w:lang w:eastAsia="ru-RU"/>
        </w:rPr>
        <w:t>. Соблюдает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093DE0"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 xml:space="preserve">  4.</w:t>
      </w:r>
      <w:r w:rsidRPr="00093DE0">
        <w:rPr>
          <w:rFonts w:ascii="Times New Roman" w:eastAsia="Times New Roman" w:hAnsi="Times New Roman" w:cs="Times New Roman"/>
          <w:sz w:val="28"/>
          <w:szCs w:val="28"/>
          <w:lang w:eastAsia="ru-RU"/>
        </w:rPr>
        <w:t xml:space="preserve"> </w:t>
      </w:r>
      <w:r w:rsidRPr="00093DE0">
        <w:rPr>
          <w:rFonts w:ascii="Times New Roman" w:eastAsia="Times New Roman" w:hAnsi="Times New Roman" w:cs="Times New Roman"/>
          <w:b/>
          <w:sz w:val="28"/>
          <w:szCs w:val="28"/>
          <w:lang w:eastAsia="ru-RU"/>
        </w:rPr>
        <w:t xml:space="preserve">Права </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b/>
          <w:sz w:val="28"/>
          <w:szCs w:val="28"/>
          <w:lang w:eastAsia="ru-RU"/>
        </w:rPr>
        <w:t xml:space="preserve">Классный руководитель имеет право: </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4.1. На все предусмотренные законодательством Российской Федерации социальные гарантии, в том числе:</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сокращенную продолжительность рабочего времени;</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дополнительное профессиональное образование по профилю педагогической деятельности не реже чем один раз в три года;</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ежегодный основной удлиненный оплачиваемый отпуск, продолжительность которого определяется Правительством Российской Федерации;</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длительный отпуск сроком до одного года не реже чем через каждые десять лет непрерывной педагогической работы; </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на досрочное назначение трудовой пенсии по старости; </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предоставление жилого помещения специализированного жилищного фонда; </w:t>
      </w:r>
    </w:p>
    <w:p w:rsidR="00093DE0"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на предоставление компенсации расходов на оплату жилого помещения, отопления и освещения [для проживающих и работающих в сельских населенных пунктах, рабочих поселках (поселках городского типа)];</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4.2. Знакомиться с проектами решений руководства, касающимися его деятельности.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4.3.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4.4.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4.5. Привлекать специалистов всех (отдельных) структурных подразделений к решению задач, возложенных на него (если это предусмотрено положениями о структурных подразделениях, если нет - с разрешения руководства).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4.6.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 д.</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4.7. Присутствовать на любых уроках и мероприятиях, проводимых учителями-предметниками в классе.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4.8. Привлекать к дисциплинарной ответственности обучающихся за поступки, </w:t>
      </w:r>
      <w:proofErr w:type="spellStart"/>
      <w:r w:rsidRPr="00093DE0">
        <w:rPr>
          <w:rFonts w:ascii="Times New Roman" w:eastAsia="Times New Roman" w:hAnsi="Times New Roman" w:cs="Times New Roman"/>
          <w:sz w:val="28"/>
          <w:szCs w:val="28"/>
          <w:lang w:eastAsia="ru-RU"/>
        </w:rPr>
        <w:t>дезорганизующие</w:t>
      </w:r>
      <w:proofErr w:type="spellEnd"/>
      <w:r w:rsidRPr="00093DE0">
        <w:rPr>
          <w:rFonts w:ascii="Times New Roman" w:eastAsia="Times New Roman" w:hAnsi="Times New Roman" w:cs="Times New Roman"/>
          <w:sz w:val="28"/>
          <w:szCs w:val="28"/>
          <w:lang w:eastAsia="ru-RU"/>
        </w:rPr>
        <w:t xml:space="preserve"> учебно-воспитательный процесс, в порядке, установленном организационными документами общеобразовательной организации.</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4.9. Поощрять обучающихся в порядке, установленном организационными документами общеобразовательной организации.</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4.10. Сотрудничать со специалистами социальных служб, медицинских организаций, инспекций по делам несовершеннолетних</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4.11. [Иные права, предусмотренные трудовым законодательством Российской Федерации].</w:t>
      </w:r>
    </w:p>
    <w:p w:rsidR="001165A1" w:rsidRPr="00093DE0" w:rsidRDefault="001165A1" w:rsidP="00093DE0">
      <w:pPr>
        <w:spacing w:after="0" w:line="240" w:lineRule="auto"/>
        <w:jc w:val="both"/>
        <w:rPr>
          <w:rFonts w:ascii="Times New Roman" w:eastAsia="Times New Roman" w:hAnsi="Times New Roman" w:cs="Times New Roman"/>
          <w:b/>
          <w:sz w:val="28"/>
          <w:szCs w:val="28"/>
          <w:lang w:eastAsia="ru-RU"/>
        </w:rPr>
      </w:pPr>
      <w:r w:rsidRPr="00093DE0">
        <w:rPr>
          <w:rFonts w:ascii="Times New Roman" w:eastAsia="Times New Roman" w:hAnsi="Times New Roman" w:cs="Times New Roman"/>
          <w:sz w:val="28"/>
          <w:szCs w:val="28"/>
          <w:lang w:eastAsia="ru-RU"/>
        </w:rPr>
        <w:t xml:space="preserve"> </w:t>
      </w:r>
      <w:r w:rsidRPr="00093DE0">
        <w:rPr>
          <w:rFonts w:ascii="Times New Roman" w:eastAsia="Times New Roman" w:hAnsi="Times New Roman" w:cs="Times New Roman"/>
          <w:b/>
          <w:sz w:val="28"/>
          <w:szCs w:val="28"/>
          <w:lang w:eastAsia="ru-RU"/>
        </w:rPr>
        <w:t>5. Ответственность</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b/>
          <w:sz w:val="28"/>
          <w:szCs w:val="28"/>
          <w:lang w:eastAsia="ru-RU"/>
        </w:rPr>
        <w:t xml:space="preserve"> Классный руководитель несет ответственность</w:t>
      </w:r>
      <w:r w:rsidRPr="00093DE0">
        <w:rPr>
          <w:rFonts w:ascii="Times New Roman" w:eastAsia="Times New Roman" w:hAnsi="Times New Roman" w:cs="Times New Roman"/>
          <w:sz w:val="28"/>
          <w:szCs w:val="28"/>
          <w:lang w:eastAsia="ru-RU"/>
        </w:rPr>
        <w:t xml:space="preserve">: </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5.1. За нарушение Устава общеобразовательной организации.</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5.2. За применение, в том числе однократное, методов воспитания, связанных с физическим и (или) психическим насилием над личностью обучающегося.</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5.3. За ненадлежащее исполнение или неисполнение своих должностных обязанностей, предусмотренных насто</w:t>
      </w:r>
      <w:r w:rsidR="00093DE0" w:rsidRPr="00093DE0">
        <w:rPr>
          <w:rFonts w:ascii="Times New Roman" w:eastAsia="Times New Roman" w:hAnsi="Times New Roman" w:cs="Times New Roman"/>
          <w:sz w:val="28"/>
          <w:szCs w:val="28"/>
          <w:lang w:eastAsia="ru-RU"/>
        </w:rPr>
        <w:t xml:space="preserve">ящей должностной инструкцией, </w:t>
      </w:r>
      <w:r w:rsidRPr="00093DE0">
        <w:rPr>
          <w:rFonts w:ascii="Times New Roman" w:eastAsia="Times New Roman" w:hAnsi="Times New Roman" w:cs="Times New Roman"/>
          <w:sz w:val="28"/>
          <w:szCs w:val="28"/>
          <w:lang w:eastAsia="ru-RU"/>
        </w:rPr>
        <w:t>в пределах, определенных трудовым законодательством Российской Федерации.</w:t>
      </w:r>
    </w:p>
    <w:p w:rsidR="001165A1" w:rsidRPr="00093DE0" w:rsidRDefault="001165A1" w:rsidP="00093DE0">
      <w:pPr>
        <w:spacing w:after="0" w:line="240" w:lineRule="auto"/>
        <w:jc w:val="both"/>
        <w:rPr>
          <w:rFonts w:ascii="Times New Roman" w:eastAsia="Times New Roman" w:hAnsi="Times New Roman" w:cs="Times New Roman"/>
          <w:sz w:val="28"/>
          <w:szCs w:val="28"/>
          <w:lang w:eastAsia="ru-RU"/>
        </w:rPr>
      </w:pPr>
      <w:r w:rsidRPr="00093DE0">
        <w:rPr>
          <w:rFonts w:ascii="Times New Roman" w:eastAsia="Times New Roman" w:hAnsi="Times New Roman" w:cs="Times New Roman"/>
          <w:sz w:val="28"/>
          <w:szCs w:val="28"/>
          <w:lang w:eastAsia="ru-RU"/>
        </w:rPr>
        <w:t xml:space="preserve"> 5.4. За правонарушения, совершенные в процессе осущест</w:t>
      </w:r>
      <w:r w:rsidR="00093DE0" w:rsidRPr="00093DE0">
        <w:rPr>
          <w:rFonts w:ascii="Times New Roman" w:eastAsia="Times New Roman" w:hAnsi="Times New Roman" w:cs="Times New Roman"/>
          <w:sz w:val="28"/>
          <w:szCs w:val="28"/>
          <w:lang w:eastAsia="ru-RU"/>
        </w:rPr>
        <w:t xml:space="preserve">вления своей </w:t>
      </w:r>
      <w:proofErr w:type="gramStart"/>
      <w:r w:rsidR="00093DE0" w:rsidRPr="00093DE0">
        <w:rPr>
          <w:rFonts w:ascii="Times New Roman" w:eastAsia="Times New Roman" w:hAnsi="Times New Roman" w:cs="Times New Roman"/>
          <w:sz w:val="28"/>
          <w:szCs w:val="28"/>
          <w:lang w:eastAsia="ru-RU"/>
        </w:rPr>
        <w:t xml:space="preserve">деятельности, </w:t>
      </w:r>
      <w:r w:rsidRPr="00093DE0">
        <w:rPr>
          <w:rFonts w:ascii="Times New Roman" w:eastAsia="Times New Roman" w:hAnsi="Times New Roman" w:cs="Times New Roman"/>
          <w:sz w:val="28"/>
          <w:szCs w:val="28"/>
          <w:lang w:eastAsia="ru-RU"/>
        </w:rPr>
        <w:t xml:space="preserve"> в</w:t>
      </w:r>
      <w:proofErr w:type="gramEnd"/>
      <w:r w:rsidRPr="00093DE0">
        <w:rPr>
          <w:rFonts w:ascii="Times New Roman" w:eastAsia="Times New Roman" w:hAnsi="Times New Roman" w:cs="Times New Roman"/>
          <w:sz w:val="28"/>
          <w:szCs w:val="28"/>
          <w:lang w:eastAsia="ru-RU"/>
        </w:rPr>
        <w:t xml:space="preserve"> пределах, определенных административным, уголовным и гражданским законодательством Российской Федерации. </w:t>
      </w:r>
    </w:p>
    <w:p w:rsidR="001165A1" w:rsidRPr="00093DE0" w:rsidRDefault="001165A1" w:rsidP="00093DE0">
      <w:pPr>
        <w:jc w:val="both"/>
        <w:rPr>
          <w:rFonts w:ascii="Times New Roman" w:hAnsi="Times New Roman" w:cs="Times New Roman"/>
          <w:sz w:val="28"/>
          <w:szCs w:val="28"/>
        </w:rPr>
      </w:pPr>
    </w:p>
    <w:p w:rsidR="000C69F2" w:rsidRPr="00093DE0" w:rsidRDefault="000C69F2" w:rsidP="00093DE0">
      <w:pPr>
        <w:jc w:val="both"/>
        <w:rPr>
          <w:rFonts w:ascii="Times New Roman" w:hAnsi="Times New Roman" w:cs="Times New Roman"/>
          <w:sz w:val="28"/>
          <w:szCs w:val="28"/>
        </w:rPr>
      </w:pPr>
    </w:p>
    <w:p w:rsidR="000C69F2" w:rsidRPr="00093DE0" w:rsidRDefault="000C69F2" w:rsidP="00093DE0">
      <w:pPr>
        <w:jc w:val="both"/>
        <w:rPr>
          <w:rFonts w:ascii="Times New Roman" w:hAnsi="Times New Roman" w:cs="Times New Roman"/>
          <w:sz w:val="28"/>
          <w:szCs w:val="28"/>
        </w:rPr>
      </w:pPr>
      <w:r w:rsidRPr="00093DE0">
        <w:rPr>
          <w:rFonts w:ascii="Times New Roman" w:hAnsi="Times New Roman" w:cs="Times New Roman"/>
          <w:sz w:val="28"/>
          <w:szCs w:val="28"/>
        </w:rPr>
        <w:t>Дата       _____________                            Подпись________________________</w:t>
      </w:r>
    </w:p>
    <w:sectPr w:rsidR="000C69F2" w:rsidRPr="00093DE0" w:rsidSect="00EC3D42">
      <w:pgSz w:w="11906" w:h="16838"/>
      <w:pgMar w:top="426"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22A"/>
    <w:rsid w:val="000057B6"/>
    <w:rsid w:val="00093DE0"/>
    <w:rsid w:val="000C69F2"/>
    <w:rsid w:val="001165A1"/>
    <w:rsid w:val="0015290C"/>
    <w:rsid w:val="00196AC1"/>
    <w:rsid w:val="003118C3"/>
    <w:rsid w:val="00314FED"/>
    <w:rsid w:val="0057555D"/>
    <w:rsid w:val="00677F4C"/>
    <w:rsid w:val="00AA122A"/>
    <w:rsid w:val="00AC0025"/>
    <w:rsid w:val="00AE76C1"/>
    <w:rsid w:val="00D91FCF"/>
    <w:rsid w:val="00EC3D42"/>
    <w:rsid w:val="00F22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F930D1-3836-4248-A03A-029CAA84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69F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C69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09720">
      <w:bodyDiv w:val="1"/>
      <w:marLeft w:val="0"/>
      <w:marRight w:val="0"/>
      <w:marTop w:val="0"/>
      <w:marBottom w:val="0"/>
      <w:divBdr>
        <w:top w:val="none" w:sz="0" w:space="0" w:color="auto"/>
        <w:left w:val="none" w:sz="0" w:space="0" w:color="auto"/>
        <w:bottom w:val="none" w:sz="0" w:space="0" w:color="auto"/>
        <w:right w:val="none" w:sz="0" w:space="0" w:color="auto"/>
      </w:divBdr>
    </w:div>
    <w:div w:id="1303926478">
      <w:bodyDiv w:val="1"/>
      <w:marLeft w:val="0"/>
      <w:marRight w:val="0"/>
      <w:marTop w:val="0"/>
      <w:marBottom w:val="0"/>
      <w:divBdr>
        <w:top w:val="none" w:sz="0" w:space="0" w:color="auto"/>
        <w:left w:val="none" w:sz="0" w:space="0" w:color="auto"/>
        <w:bottom w:val="none" w:sz="0" w:space="0" w:color="auto"/>
        <w:right w:val="none" w:sz="0" w:space="0" w:color="auto"/>
      </w:divBdr>
      <w:divsChild>
        <w:div w:id="1758359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1671</Words>
  <Characters>9525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2024-12-13T09:25:00Z</cp:lastPrinted>
  <dcterms:created xsi:type="dcterms:W3CDTF">2024-12-13T12:35:00Z</dcterms:created>
  <dcterms:modified xsi:type="dcterms:W3CDTF">2024-12-13T12:35:00Z</dcterms:modified>
</cp:coreProperties>
</file>